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F0" w:rsidRPr="000D7CF0" w:rsidRDefault="000D7CF0" w:rsidP="00D0589B">
      <w:pPr>
        <w:pStyle w:val="a3"/>
        <w:jc w:val="center"/>
        <w:rPr>
          <w:sz w:val="28"/>
        </w:rPr>
      </w:pPr>
      <w:bookmarkStart w:id="0" w:name="_GoBack"/>
      <w:bookmarkEnd w:id="0"/>
      <w:r w:rsidRPr="000D7CF0">
        <w:rPr>
          <w:sz w:val="28"/>
        </w:rPr>
        <w:t>Выступление на ШМО учителей начальных классов МБОУ СОШ № 5</w:t>
      </w:r>
      <w:r>
        <w:rPr>
          <w:sz w:val="28"/>
        </w:rPr>
        <w:t xml:space="preserve"> </w:t>
      </w:r>
      <w:proofErr w:type="spellStart"/>
      <w:r>
        <w:rPr>
          <w:sz w:val="28"/>
        </w:rPr>
        <w:t>г.</w:t>
      </w:r>
      <w:r w:rsidRPr="000D7CF0">
        <w:rPr>
          <w:sz w:val="28"/>
        </w:rPr>
        <w:t>Реутова</w:t>
      </w:r>
      <w:proofErr w:type="spellEnd"/>
      <w:r w:rsidRPr="000D7CF0">
        <w:rPr>
          <w:sz w:val="28"/>
        </w:rPr>
        <w:t xml:space="preserve"> </w:t>
      </w:r>
      <w:proofErr w:type="spellStart"/>
      <w:r w:rsidRPr="000D7CF0">
        <w:rPr>
          <w:sz w:val="28"/>
        </w:rPr>
        <w:t>Мухамедьярова</w:t>
      </w:r>
      <w:proofErr w:type="spellEnd"/>
      <w:r w:rsidRPr="000D7CF0">
        <w:rPr>
          <w:sz w:val="28"/>
        </w:rPr>
        <w:t xml:space="preserve"> Елена Васильевна</w:t>
      </w:r>
    </w:p>
    <w:p w:rsidR="000D7CF0" w:rsidRPr="000D7CF0" w:rsidRDefault="000D7CF0" w:rsidP="00D0589B">
      <w:pPr>
        <w:pStyle w:val="a3"/>
        <w:jc w:val="center"/>
        <w:rPr>
          <w:sz w:val="28"/>
        </w:rPr>
      </w:pPr>
    </w:p>
    <w:p w:rsidR="000D7CF0" w:rsidRPr="000D7CF0" w:rsidRDefault="000D7CF0" w:rsidP="00D0589B">
      <w:pPr>
        <w:pStyle w:val="a3"/>
        <w:jc w:val="center"/>
        <w:rPr>
          <w:sz w:val="28"/>
        </w:rPr>
      </w:pPr>
    </w:p>
    <w:p w:rsidR="00D0589B" w:rsidRPr="000D7CF0" w:rsidRDefault="00D0589B" w:rsidP="00D0589B">
      <w:pPr>
        <w:pStyle w:val="a3"/>
        <w:jc w:val="center"/>
        <w:rPr>
          <w:sz w:val="28"/>
        </w:rPr>
      </w:pPr>
      <w:r w:rsidRPr="000D7CF0">
        <w:rPr>
          <w:sz w:val="28"/>
        </w:rPr>
        <w:t>Смысловое чтение как средство формирования УУД младших школьников.</w:t>
      </w:r>
    </w:p>
    <w:p w:rsidR="00D0589B" w:rsidRPr="000D7CF0" w:rsidRDefault="00D0589B" w:rsidP="00D0589B">
      <w:pPr>
        <w:pStyle w:val="a3"/>
        <w:jc w:val="right"/>
        <w:rPr>
          <w:sz w:val="28"/>
        </w:rPr>
      </w:pPr>
      <w:r w:rsidRPr="000D7CF0">
        <w:rPr>
          <w:sz w:val="28"/>
        </w:rPr>
        <w:t>«Люди перестают мыслить,</w:t>
      </w:r>
      <w:r w:rsidRPr="000D7CF0">
        <w:rPr>
          <w:sz w:val="28"/>
        </w:rPr>
        <w:br/>
        <w:t>когда перестают читать»</w:t>
      </w:r>
      <w:r w:rsidRPr="000D7CF0">
        <w:rPr>
          <w:sz w:val="28"/>
        </w:rPr>
        <w:br/>
      </w:r>
      <w:r w:rsidRPr="000D7CF0">
        <w:rPr>
          <w:i/>
          <w:iCs/>
          <w:sz w:val="28"/>
        </w:rPr>
        <w:t>(Д. Дидро).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Художественная литература сопровождает человека с раннего детства. Она открывает и объясняет ребенку жизнь общества и природы, мир человеческих чувств и взаимоотношений, обогащает его эмоции, учит нравственности. Однако проблема заключается в том, что современные дети неохотно и мало читают.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Поэтому первостепенная задача учителя начальных классов: каждый ученик начальной школы должен овладеть прочным и полноценным навыком чтения. Навык чтения – явление сложное. Он складывается из двух сторон: смысловой и технической.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Смысловая:</w:t>
      </w:r>
    </w:p>
    <w:p w:rsidR="00D0589B" w:rsidRPr="000D7CF0" w:rsidRDefault="00D0589B" w:rsidP="00D0589B">
      <w:pPr>
        <w:pStyle w:val="a3"/>
        <w:numPr>
          <w:ilvl w:val="0"/>
          <w:numId w:val="1"/>
        </w:numPr>
        <w:rPr>
          <w:sz w:val="28"/>
        </w:rPr>
      </w:pPr>
      <w:r w:rsidRPr="000D7CF0">
        <w:rPr>
          <w:sz w:val="28"/>
        </w:rPr>
        <w:t>понимание содержания и смысла читаемого.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Техническая:</w:t>
      </w:r>
    </w:p>
    <w:p w:rsidR="00D0589B" w:rsidRPr="000D7CF0" w:rsidRDefault="00D0589B" w:rsidP="00D0589B">
      <w:pPr>
        <w:pStyle w:val="a3"/>
        <w:numPr>
          <w:ilvl w:val="0"/>
          <w:numId w:val="2"/>
        </w:numPr>
        <w:rPr>
          <w:sz w:val="28"/>
        </w:rPr>
      </w:pPr>
      <w:r w:rsidRPr="000D7CF0">
        <w:rPr>
          <w:sz w:val="28"/>
        </w:rPr>
        <w:t>способ чтения,</w:t>
      </w:r>
    </w:p>
    <w:p w:rsidR="00D0589B" w:rsidRPr="000D7CF0" w:rsidRDefault="00D0589B" w:rsidP="00D0589B">
      <w:pPr>
        <w:pStyle w:val="a3"/>
        <w:numPr>
          <w:ilvl w:val="0"/>
          <w:numId w:val="2"/>
        </w:numPr>
        <w:rPr>
          <w:sz w:val="28"/>
        </w:rPr>
      </w:pPr>
      <w:r w:rsidRPr="000D7CF0">
        <w:rPr>
          <w:sz w:val="28"/>
        </w:rPr>
        <w:t>темп чтения,</w:t>
      </w:r>
    </w:p>
    <w:p w:rsidR="00D0589B" w:rsidRPr="000D7CF0" w:rsidRDefault="00D0589B" w:rsidP="00D0589B">
      <w:pPr>
        <w:pStyle w:val="a3"/>
        <w:numPr>
          <w:ilvl w:val="0"/>
          <w:numId w:val="2"/>
        </w:numPr>
        <w:rPr>
          <w:sz w:val="28"/>
        </w:rPr>
      </w:pPr>
      <w:r w:rsidRPr="000D7CF0">
        <w:rPr>
          <w:sz w:val="28"/>
        </w:rPr>
        <w:t>правильность чтения,</w:t>
      </w:r>
    </w:p>
    <w:p w:rsidR="00D0589B" w:rsidRPr="000D7CF0" w:rsidRDefault="00D0589B" w:rsidP="00D0589B">
      <w:pPr>
        <w:pStyle w:val="a3"/>
        <w:numPr>
          <w:ilvl w:val="0"/>
          <w:numId w:val="2"/>
        </w:numPr>
        <w:rPr>
          <w:sz w:val="28"/>
        </w:rPr>
      </w:pPr>
      <w:r w:rsidRPr="000D7CF0">
        <w:rPr>
          <w:sz w:val="28"/>
        </w:rPr>
        <w:t>выразительность.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 xml:space="preserve">Многолетний опыт работы в школе показывает, что учитель начальных классов, обучая детей чтению, большее внимание уделял технической стороне чтения. И для оценки навыка чтения в школах применялся контрольный срез, который так и называется «Проверка техники чтения» (о </w:t>
      </w:r>
      <w:r w:rsidRPr="000D7CF0">
        <w:rPr>
          <w:sz w:val="28"/>
        </w:rPr>
        <w:lastRenderedPageBreak/>
        <w:t>самом факте его проведения всегда было много споров). При этом многие годы при оценке навыка уделялось первостепенное внимание параметрам «способ чтения», «темп чтения», «правильность чтения», «выразительность», а параметр «осознанность чтения» рассматривали на самом последнем месте, т.е. первостепенной считалась техническая сторона чтения.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Я думаю, что в современном обществе умение школьников читать, не должно сводиться лишь к овладению техникой чтения. Образовательные стандарты нового поколения заставляют нас по-новому взглянуть на само определение значение слова «чтение». Чтение следует рассматривать как качество человека, которое должно совершенствоваться на протяжении всей его жизни в разных ситуациях деятельности и общения. Поэтому техническую сторону следует рассматривать как подчинённую первой (смысловой), обслуживающей её.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 xml:space="preserve">Не случайно 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0D7CF0">
        <w:rPr>
          <w:sz w:val="28"/>
        </w:rPr>
        <w:t>метапредметные</w:t>
      </w:r>
      <w:proofErr w:type="spellEnd"/>
      <w:r w:rsidRPr="000D7CF0">
        <w:rPr>
          <w:sz w:val="28"/>
        </w:rPr>
        <w:t xml:space="preserve"> результаты освоения основной образовательной программы в качестве обязательного компонента: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[1, с. 9].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Что такое «смысловое чтение»? В Примерной основной образовательной программе начального общего образования под смысловым чтением понимается «осмысление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 понимание и адекватная оценка языка средств массовой информации» [2, с. 98].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Исходя из этого определения, можно сформулировать основные умения смыслового чтения, развитие которых должно обеспечиваться всей образовательной деятельностью:</w:t>
      </w:r>
    </w:p>
    <w:p w:rsidR="00D0589B" w:rsidRPr="000D7CF0" w:rsidRDefault="00D0589B" w:rsidP="00D0589B">
      <w:pPr>
        <w:pStyle w:val="a3"/>
        <w:numPr>
          <w:ilvl w:val="0"/>
          <w:numId w:val="3"/>
        </w:numPr>
        <w:rPr>
          <w:sz w:val="28"/>
        </w:rPr>
      </w:pPr>
      <w:r w:rsidRPr="000D7CF0">
        <w:rPr>
          <w:sz w:val="28"/>
        </w:rPr>
        <w:t>умение осмысливать цели чтения;</w:t>
      </w:r>
    </w:p>
    <w:p w:rsidR="00D0589B" w:rsidRPr="000D7CF0" w:rsidRDefault="00D0589B" w:rsidP="00D0589B">
      <w:pPr>
        <w:pStyle w:val="a3"/>
        <w:numPr>
          <w:ilvl w:val="0"/>
          <w:numId w:val="3"/>
        </w:numPr>
        <w:rPr>
          <w:sz w:val="28"/>
        </w:rPr>
      </w:pPr>
      <w:r w:rsidRPr="000D7CF0">
        <w:rPr>
          <w:sz w:val="28"/>
        </w:rPr>
        <w:t>умение выбирать вид чтения в зависимости от его цели;</w:t>
      </w:r>
    </w:p>
    <w:p w:rsidR="00D0589B" w:rsidRPr="000D7CF0" w:rsidRDefault="00D0589B" w:rsidP="00D0589B">
      <w:pPr>
        <w:pStyle w:val="a3"/>
        <w:numPr>
          <w:ilvl w:val="0"/>
          <w:numId w:val="3"/>
        </w:numPr>
        <w:rPr>
          <w:sz w:val="28"/>
        </w:rPr>
      </w:pPr>
      <w:r w:rsidRPr="000D7CF0">
        <w:rPr>
          <w:sz w:val="28"/>
        </w:rPr>
        <w:t>умение извлекать необходимую информацию из прослушанных текстов различных жанров;</w:t>
      </w:r>
    </w:p>
    <w:p w:rsidR="00D0589B" w:rsidRPr="000D7CF0" w:rsidRDefault="00D0589B" w:rsidP="00D0589B">
      <w:pPr>
        <w:pStyle w:val="a3"/>
        <w:numPr>
          <w:ilvl w:val="0"/>
          <w:numId w:val="3"/>
        </w:numPr>
        <w:rPr>
          <w:sz w:val="28"/>
        </w:rPr>
      </w:pPr>
      <w:r w:rsidRPr="000D7CF0">
        <w:rPr>
          <w:sz w:val="28"/>
        </w:rPr>
        <w:t>умение определять основную и второстепенную информацию;</w:t>
      </w:r>
    </w:p>
    <w:p w:rsidR="00D0589B" w:rsidRPr="000D7CF0" w:rsidRDefault="00D0589B" w:rsidP="00D0589B">
      <w:pPr>
        <w:pStyle w:val="a3"/>
        <w:numPr>
          <w:ilvl w:val="0"/>
          <w:numId w:val="3"/>
        </w:numPr>
        <w:rPr>
          <w:sz w:val="28"/>
        </w:rPr>
      </w:pPr>
      <w:r w:rsidRPr="000D7CF0">
        <w:rPr>
          <w:sz w:val="28"/>
        </w:rPr>
        <w:t>умение свободно ориентироваться и воспринимать тексты художественного, научного, публицистического и официально - делового стилей;</w:t>
      </w:r>
    </w:p>
    <w:p w:rsidR="00D0589B" w:rsidRPr="000D7CF0" w:rsidRDefault="00D0589B" w:rsidP="00D0589B">
      <w:pPr>
        <w:pStyle w:val="a3"/>
        <w:numPr>
          <w:ilvl w:val="0"/>
          <w:numId w:val="3"/>
        </w:numPr>
        <w:rPr>
          <w:sz w:val="28"/>
        </w:rPr>
      </w:pPr>
      <w:r w:rsidRPr="000D7CF0">
        <w:rPr>
          <w:sz w:val="28"/>
        </w:rPr>
        <w:lastRenderedPageBreak/>
        <w:t>умение понимать и адекватно оценивать языковые средства массовой информации.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i/>
          <w:iCs/>
          <w:sz w:val="28"/>
        </w:rPr>
        <w:t xml:space="preserve">Цель смыслового чтения </w:t>
      </w:r>
      <w:r w:rsidRPr="000D7CF0">
        <w:rPr>
          <w:sz w:val="28"/>
        </w:rPr>
        <w:t xml:space="preserve">– формирование умения воспринимать текст как </w:t>
      </w:r>
      <w:r w:rsidRPr="000D7CF0">
        <w:rPr>
          <w:b/>
          <w:bCs/>
          <w:i/>
          <w:iCs/>
          <w:sz w:val="28"/>
        </w:rPr>
        <w:t xml:space="preserve">единое смысловое целое (точно и полно понять </w:t>
      </w:r>
      <w:r w:rsidRPr="000D7CF0">
        <w:rPr>
          <w:sz w:val="28"/>
        </w:rPr>
        <w:t>содержание текста и практически осмыслить извлеченную информацию)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Зная и понимая это, учитель должен создать благоприятные условия для овладения школьниками приёмами понимания текстов разных стилей и жанров, приёмами совершенствования техники чтения, умело использовать на уроке различные типы и виды чтения.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Когда следует учителю начинать работать над формированием навыка смыслового чтения? Я думаю, как только школьник начал овладевать технической стороной чтения. Уже в период обучения грамоте следует уделять внимание и совершенствованию технической стороны чтения и параллельно работать над смысловой стороной чтения. Ребёнок должен понимать, зачем он читает. На данном этапе учитель озвучивает ребёнку цель чтения. Читаю, чтобы узнать новое слово, понять его смысл, построить с ним словосочетание. Понять смысл одного предложения, небольшого текста – это первые шаги по выработке навыка смыслового чтения. Как правило, в этот период в основном учитель использует на уроках коммуникативное чтение вслух, учебный и самостоятельный тип чтения. Проверить понятийную сторону чтения на данном этапе можно через алгоритм: вопрос учителя - ответ ученика.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В своей практике я часто использую такие вопросы:</w:t>
      </w:r>
      <w:r w:rsidRPr="000D7CF0">
        <w:rPr>
          <w:sz w:val="28"/>
        </w:rPr>
        <w:br/>
        <w:t>- Понравилось ли вам произведение?</w:t>
      </w:r>
      <w:r w:rsidRPr="000D7CF0">
        <w:rPr>
          <w:sz w:val="28"/>
        </w:rPr>
        <w:br/>
        <w:t>- Что особенно понравилось?</w:t>
      </w:r>
      <w:r w:rsidRPr="000D7CF0">
        <w:rPr>
          <w:sz w:val="28"/>
        </w:rPr>
        <w:br/>
        <w:t>- Когда было страшно?</w:t>
      </w:r>
      <w:r w:rsidRPr="000D7CF0">
        <w:rPr>
          <w:sz w:val="28"/>
        </w:rPr>
        <w:br/>
        <w:t>- Что вызвало ваш смех?</w:t>
      </w:r>
      <w:r w:rsidRPr="000D7CF0">
        <w:rPr>
          <w:sz w:val="28"/>
        </w:rPr>
        <w:br/>
        <w:t>- Когда героя было жалко?</w:t>
      </w:r>
      <w:r w:rsidRPr="000D7CF0">
        <w:rPr>
          <w:sz w:val="28"/>
        </w:rPr>
        <w:br/>
        <w:t>- А было ли вам стыдно за героя? И т.п.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 xml:space="preserve">С какими проблемами сталкивается учитель при формировании навыков смыслового чтения? 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 xml:space="preserve">В своей практике я сталкиваюсь со следующими проблемами: </w:t>
      </w:r>
    </w:p>
    <w:p w:rsidR="00D0589B" w:rsidRPr="000D7CF0" w:rsidRDefault="00D0589B" w:rsidP="00D0589B">
      <w:pPr>
        <w:pStyle w:val="a3"/>
        <w:numPr>
          <w:ilvl w:val="0"/>
          <w:numId w:val="4"/>
        </w:numPr>
        <w:rPr>
          <w:sz w:val="28"/>
        </w:rPr>
      </w:pPr>
      <w:r w:rsidRPr="000D7CF0">
        <w:rPr>
          <w:sz w:val="28"/>
        </w:rPr>
        <w:t xml:space="preserve">многие ученики имеют низкую скорость чтения и тратят много времени на подготовку домашних заданий; </w:t>
      </w:r>
    </w:p>
    <w:p w:rsidR="00D0589B" w:rsidRPr="000D7CF0" w:rsidRDefault="00D0589B" w:rsidP="00D0589B">
      <w:pPr>
        <w:pStyle w:val="a3"/>
        <w:numPr>
          <w:ilvl w:val="0"/>
          <w:numId w:val="4"/>
        </w:numPr>
        <w:rPr>
          <w:sz w:val="28"/>
        </w:rPr>
      </w:pPr>
      <w:r w:rsidRPr="000D7CF0">
        <w:rPr>
          <w:sz w:val="28"/>
        </w:rPr>
        <w:t xml:space="preserve">очень часто дети не понимают смысла прочитанного из-за ошибок при чтении и из-за неправильного интонирования; </w:t>
      </w:r>
    </w:p>
    <w:p w:rsidR="00D0589B" w:rsidRPr="000D7CF0" w:rsidRDefault="00D0589B" w:rsidP="00D0589B">
      <w:pPr>
        <w:pStyle w:val="a3"/>
        <w:numPr>
          <w:ilvl w:val="0"/>
          <w:numId w:val="4"/>
        </w:numPr>
        <w:rPr>
          <w:sz w:val="28"/>
        </w:rPr>
      </w:pPr>
      <w:r w:rsidRPr="000D7CF0">
        <w:rPr>
          <w:sz w:val="28"/>
        </w:rPr>
        <w:t xml:space="preserve">дети не могут извлечь необходимую информацию из предложенного текста, выделить главное в прочитанном; </w:t>
      </w:r>
    </w:p>
    <w:p w:rsidR="00D0589B" w:rsidRPr="000D7CF0" w:rsidRDefault="00D0589B" w:rsidP="00D0589B">
      <w:pPr>
        <w:pStyle w:val="a3"/>
        <w:numPr>
          <w:ilvl w:val="0"/>
          <w:numId w:val="4"/>
        </w:numPr>
        <w:rPr>
          <w:sz w:val="28"/>
        </w:rPr>
      </w:pPr>
      <w:r w:rsidRPr="000D7CF0">
        <w:rPr>
          <w:sz w:val="28"/>
        </w:rPr>
        <w:t xml:space="preserve">затрудняются кратко пересказать содержание; </w:t>
      </w:r>
    </w:p>
    <w:p w:rsidR="00D0589B" w:rsidRPr="000D7CF0" w:rsidRDefault="00D0589B" w:rsidP="00D0589B">
      <w:pPr>
        <w:pStyle w:val="a3"/>
        <w:numPr>
          <w:ilvl w:val="0"/>
          <w:numId w:val="4"/>
        </w:numPr>
        <w:rPr>
          <w:sz w:val="28"/>
        </w:rPr>
      </w:pPr>
      <w:r w:rsidRPr="000D7CF0">
        <w:rPr>
          <w:sz w:val="28"/>
        </w:rPr>
        <w:lastRenderedPageBreak/>
        <w:t xml:space="preserve">при выполнении самостоятельной работы, тестов ученики допускают ошибки, так как не понимают формулировку задания; </w:t>
      </w:r>
    </w:p>
    <w:p w:rsidR="00D0589B" w:rsidRPr="000D7CF0" w:rsidRDefault="00D0589B" w:rsidP="00D0589B">
      <w:pPr>
        <w:pStyle w:val="a3"/>
        <w:numPr>
          <w:ilvl w:val="0"/>
          <w:numId w:val="4"/>
        </w:numPr>
        <w:rPr>
          <w:sz w:val="28"/>
        </w:rPr>
      </w:pPr>
      <w:r w:rsidRPr="000D7CF0">
        <w:rPr>
          <w:sz w:val="28"/>
        </w:rPr>
        <w:t xml:space="preserve">для чтения дети выбирают сказки, детективы, комиксы, избегают обращения к текстам познавательного характера. 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 xml:space="preserve">Для преодоления этих проблем я использую различные приемы обучения детей смысловому чтению. Например, </w:t>
      </w:r>
      <w:proofErr w:type="spellStart"/>
      <w:r w:rsidRPr="000D7CF0">
        <w:rPr>
          <w:sz w:val="28"/>
        </w:rPr>
        <w:t>послетекстовый</w:t>
      </w:r>
      <w:proofErr w:type="spellEnd"/>
      <w:r w:rsidRPr="000D7CF0">
        <w:rPr>
          <w:sz w:val="28"/>
        </w:rPr>
        <w:t xml:space="preserve"> прием «Ромашка вопросов». 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 xml:space="preserve">«Ромашка вопросов» (или «Ромашка </w:t>
      </w:r>
      <w:proofErr w:type="spellStart"/>
      <w:r w:rsidRPr="000D7CF0">
        <w:rPr>
          <w:sz w:val="28"/>
        </w:rPr>
        <w:t>Блума</w:t>
      </w:r>
      <w:proofErr w:type="spellEnd"/>
      <w:r w:rsidRPr="000D7CF0">
        <w:rPr>
          <w:sz w:val="28"/>
        </w:rPr>
        <w:t xml:space="preserve">») – систематика вопросов, основанная на созданной известным американским психологом и педагогом Бенджамином </w:t>
      </w:r>
      <w:proofErr w:type="spellStart"/>
      <w:r w:rsidRPr="000D7CF0">
        <w:rPr>
          <w:sz w:val="28"/>
        </w:rPr>
        <w:t>Блумом</w:t>
      </w:r>
      <w:proofErr w:type="spellEnd"/>
      <w:r w:rsidRPr="000D7CF0">
        <w:rPr>
          <w:sz w:val="28"/>
        </w:rPr>
        <w:t xml:space="preserve"> таксономии учебных целей по уровням познавательной деятельности (знание, понимание, применение, анализ, синтез и оценка), достаточно популярна в мире современного образования. 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 xml:space="preserve">Итак, шесть лепестков – шесть типов вопросов: 1.Простые вопросы; 2. Уточняющие вопросы; 3. Интерпретационные (объясняющие) вопросы; 4. Творческие вопросы; 5. Оценочные вопросы; 6. Практические вопросы. [4]. </w:t>
      </w:r>
    </w:p>
    <w:p w:rsidR="00D0589B" w:rsidRPr="000D7CF0" w:rsidRDefault="00D0589B" w:rsidP="00D0589B">
      <w:pPr>
        <w:pStyle w:val="a3"/>
        <w:rPr>
          <w:sz w:val="28"/>
        </w:rPr>
      </w:pP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 xml:space="preserve">Используя этот прием, я увидела, что учащиеся всех возрастов (начиная с первого класса) понимают значение всех типов вопросов (то есть могут привести свои примеры). Детям нравится формулировать вопросы по какой-либо теме, записывая их на соответствующие «лепестки». 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sz w:val="28"/>
        </w:rPr>
        <w:t>Я думаю, каждый, пусть даже самый маленький успех ученика, должен быть замечен и отмечен учителем. Воспитание у ребенка интереса к чтению книг требует от родителей и педагогов немалого труда, терпения, жизненного опыта и знаний.</w:t>
      </w:r>
    </w:p>
    <w:p w:rsidR="00D0589B" w:rsidRPr="000D7CF0" w:rsidRDefault="00D0589B" w:rsidP="00D0589B">
      <w:pPr>
        <w:pStyle w:val="a3"/>
        <w:rPr>
          <w:sz w:val="28"/>
        </w:rPr>
      </w:pPr>
      <w:r w:rsidRPr="000D7CF0">
        <w:rPr>
          <w:b/>
          <w:bCs/>
          <w:sz w:val="28"/>
        </w:rPr>
        <w:t>Литература</w:t>
      </w:r>
    </w:p>
    <w:p w:rsidR="00D0589B" w:rsidRPr="000D7CF0" w:rsidRDefault="00D0589B" w:rsidP="00D0589B">
      <w:pPr>
        <w:pStyle w:val="a3"/>
        <w:numPr>
          <w:ilvl w:val="0"/>
          <w:numId w:val="5"/>
        </w:numPr>
        <w:rPr>
          <w:sz w:val="28"/>
        </w:rPr>
      </w:pPr>
      <w:r w:rsidRPr="000D7CF0">
        <w:rPr>
          <w:sz w:val="28"/>
        </w:rPr>
        <w:t>Федеральный государственный образовательный стандарт начального общего образования // [Электронный ресурс] http://standart edu.ru/</w:t>
      </w:r>
      <w:proofErr w:type="spellStart"/>
      <w:r w:rsidRPr="000D7CF0">
        <w:rPr>
          <w:sz w:val="28"/>
        </w:rPr>
        <w:t>catalog.aspx?CatalogId</w:t>
      </w:r>
      <w:proofErr w:type="spellEnd"/>
      <w:r w:rsidRPr="000D7CF0">
        <w:rPr>
          <w:sz w:val="28"/>
        </w:rPr>
        <w:t>=959.</w:t>
      </w:r>
    </w:p>
    <w:p w:rsidR="00D0589B" w:rsidRPr="000D7CF0" w:rsidRDefault="00D0589B" w:rsidP="00D0589B">
      <w:pPr>
        <w:pStyle w:val="a3"/>
        <w:numPr>
          <w:ilvl w:val="0"/>
          <w:numId w:val="5"/>
        </w:numPr>
        <w:rPr>
          <w:sz w:val="28"/>
        </w:rPr>
      </w:pPr>
      <w:r w:rsidRPr="000D7CF0">
        <w:rPr>
          <w:sz w:val="28"/>
        </w:rPr>
        <w:t>Примерная основная образовательная программа начального общего образования. – М.</w:t>
      </w:r>
      <w:proofErr w:type="gramStart"/>
      <w:r w:rsidRPr="000D7CF0">
        <w:rPr>
          <w:sz w:val="28"/>
        </w:rPr>
        <w:t xml:space="preserve"> :</w:t>
      </w:r>
      <w:proofErr w:type="gramEnd"/>
      <w:r w:rsidRPr="000D7CF0">
        <w:rPr>
          <w:sz w:val="28"/>
        </w:rPr>
        <w:t xml:space="preserve"> Просвещение, 2015. – 201 с.</w:t>
      </w:r>
    </w:p>
    <w:p w:rsidR="00FD2D7F" w:rsidRPr="000D7CF0" w:rsidRDefault="00FD2D7F">
      <w:pPr>
        <w:rPr>
          <w:sz w:val="24"/>
        </w:rPr>
      </w:pPr>
    </w:p>
    <w:sectPr w:rsidR="00FD2D7F" w:rsidRPr="000D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EA9"/>
    <w:multiLevelType w:val="multilevel"/>
    <w:tmpl w:val="06D4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67798"/>
    <w:multiLevelType w:val="multilevel"/>
    <w:tmpl w:val="8DF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649AC"/>
    <w:multiLevelType w:val="multilevel"/>
    <w:tmpl w:val="08B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A172D"/>
    <w:multiLevelType w:val="multilevel"/>
    <w:tmpl w:val="936A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4617A"/>
    <w:multiLevelType w:val="multilevel"/>
    <w:tmpl w:val="BA8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9B"/>
    <w:rsid w:val="000D7CF0"/>
    <w:rsid w:val="00B233A8"/>
    <w:rsid w:val="00D0589B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gulsina</cp:lastModifiedBy>
  <cp:revision>2</cp:revision>
  <dcterms:created xsi:type="dcterms:W3CDTF">2018-10-07T20:09:00Z</dcterms:created>
  <dcterms:modified xsi:type="dcterms:W3CDTF">2018-10-07T20:09:00Z</dcterms:modified>
</cp:coreProperties>
</file>