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13CEE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913CEE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_________(И.К. Евдокимова )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«_____»____________2018 г.             </w:t>
      </w: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CEE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3CEE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913CEE" w:rsidRPr="00913CEE" w:rsidRDefault="001E2CDD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4 КЛАССА В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3CEE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56"/>
          <w:szCs w:val="56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913CEE" w:rsidRPr="00913CEE" w:rsidRDefault="00913CEE" w:rsidP="00913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C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913CEE" w:rsidRPr="00913CEE" w:rsidRDefault="00913CEE" w:rsidP="0091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3CEE" w:rsidRPr="00913CEE" w:rsidRDefault="00913CEE" w:rsidP="00913CE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13CE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913CEE">
        <w:rPr>
          <w:rFonts w:ascii="Times New Roman" w:hAnsi="Times New Roman" w:cs="Times New Roman"/>
          <w:i/>
          <w:sz w:val="24"/>
          <w:szCs w:val="24"/>
        </w:rPr>
        <w:t>Учитель физической культуры Романов С.В.</w:t>
      </w:r>
    </w:p>
    <w:p w:rsidR="00913CEE" w:rsidRPr="00913CEE" w:rsidRDefault="00913CEE" w:rsidP="00913CE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rPr>
          <w:rFonts w:ascii="Times New Roman" w:hAnsi="Times New Roman" w:cs="Times New Roman"/>
        </w:rPr>
      </w:pPr>
    </w:p>
    <w:p w:rsidR="00913CEE" w:rsidRPr="00913CEE" w:rsidRDefault="00913CEE" w:rsidP="00913C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3CEE">
        <w:rPr>
          <w:rFonts w:ascii="Times New Roman" w:hAnsi="Times New Roman" w:cs="Times New Roman"/>
        </w:rPr>
        <w:t>г. Реутов, 2018-2019 учебный год</w:t>
      </w:r>
    </w:p>
    <w:p w:rsidR="00913CEE" w:rsidRPr="00913CEE" w:rsidRDefault="00913CEE" w:rsidP="00913CEE">
      <w:pPr>
        <w:jc w:val="right"/>
        <w:rPr>
          <w:rFonts w:ascii="Times New Roman" w:hAnsi="Times New Roman"/>
          <w:bCs/>
          <w:sz w:val="24"/>
          <w:szCs w:val="24"/>
        </w:rPr>
      </w:pPr>
    </w:p>
    <w:p w:rsidR="00913CEE" w:rsidRPr="00913CEE" w:rsidRDefault="00913CEE" w:rsidP="00913CEE">
      <w:pPr>
        <w:widowControl w:val="0"/>
        <w:autoSpaceDE w:val="0"/>
        <w:autoSpaceDN w:val="0"/>
        <w:adjustRightInd w:val="0"/>
        <w:spacing w:before="240" w:after="240" w:line="252" w:lineRule="auto"/>
        <w:rPr>
          <w:rFonts w:ascii="Times New Roman" w:hAnsi="Times New Roman"/>
          <w:bCs/>
          <w:sz w:val="24"/>
          <w:szCs w:val="24"/>
        </w:rPr>
      </w:pPr>
    </w:p>
    <w:p w:rsidR="00913CEE" w:rsidRPr="00913CEE" w:rsidRDefault="00913CEE" w:rsidP="00913CEE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CEE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13CEE" w:rsidRPr="00913CEE" w:rsidRDefault="00913CEE" w:rsidP="00913CEE">
      <w:pPr>
        <w:widowControl w:val="0"/>
        <w:autoSpaceDE w:val="0"/>
        <w:autoSpaceDN w:val="0"/>
        <w:adjustRightInd w:val="0"/>
        <w:spacing w:before="240" w:after="240" w:line="252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13CEE">
        <w:rPr>
          <w:rFonts w:ascii="Times New Roman" w:hAnsi="Times New Roman"/>
          <w:b/>
          <w:bCs/>
          <w:sz w:val="28"/>
          <w:szCs w:val="28"/>
        </w:rPr>
        <w:br/>
      </w:r>
    </w:p>
    <w:p w:rsidR="00913CEE" w:rsidRPr="00522AC0" w:rsidRDefault="00913CEE" w:rsidP="00913CE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22AC0">
        <w:rPr>
          <w:rFonts w:ascii="Times New Roman" w:hAnsi="Times New Roman"/>
          <w:bCs/>
          <w:sz w:val="24"/>
          <w:szCs w:val="24"/>
        </w:rPr>
        <w:t xml:space="preserve">  </w:t>
      </w:r>
      <w:r w:rsidRPr="00522AC0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Учебного к</w:t>
      </w:r>
      <w:r w:rsidR="001E2CDD" w:rsidRPr="00522AC0">
        <w:rPr>
          <w:rFonts w:ascii="Times New Roman" w:eastAsia="Times New Roman" w:hAnsi="Times New Roman" w:cs="Times New Roman"/>
          <w:sz w:val="24"/>
          <w:szCs w:val="24"/>
        </w:rPr>
        <w:t>урса «Физическая культура» для 4</w:t>
      </w:r>
      <w:r w:rsidRPr="00522AC0">
        <w:rPr>
          <w:rFonts w:ascii="Times New Roman" w:eastAsia="Times New Roman" w:hAnsi="Times New Roman" w:cs="Times New Roman"/>
          <w:sz w:val="24"/>
          <w:szCs w:val="24"/>
        </w:rPr>
        <w:t xml:space="preserve"> класса составлена учителем физической культуры С.В. Романов на основе рабочей программы учебного курса «Физическая культура» на уровень начального общего образования МБОУ СОШ №5 г. Реутова</w:t>
      </w:r>
    </w:p>
    <w:p w:rsidR="00522AC0" w:rsidRPr="00274561" w:rsidRDefault="00913CEE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CEE">
        <w:rPr>
          <w:rFonts w:ascii="Calibri" w:eastAsiaTheme="minorEastAsia" w:hAnsi="Calibri" w:cs="Times New Roman"/>
          <w:b/>
          <w:sz w:val="20"/>
          <w:szCs w:val="20"/>
        </w:rPr>
        <w:t xml:space="preserve">         </w:t>
      </w:r>
      <w:r w:rsidR="00522AC0" w:rsidRPr="0027456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22AC0" w:rsidRPr="00274561">
        <w:rPr>
          <w:rFonts w:ascii="Times New Roman" w:eastAsia="Calibri" w:hAnsi="Times New Roman" w:cs="Times New Roman"/>
          <w:b/>
          <w:sz w:val="24"/>
          <w:szCs w:val="24"/>
        </w:rPr>
        <w:t>Цель курса</w:t>
      </w:r>
      <w:r w:rsidR="00522AC0" w:rsidRPr="00274561">
        <w:rPr>
          <w:rFonts w:ascii="Times New Roman" w:eastAsia="Calibri" w:hAnsi="Times New Roman" w:cs="Times New Roman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2AC0" w:rsidRPr="00274561" w:rsidRDefault="00522AC0" w:rsidP="00522AC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274561">
        <w:rPr>
          <w:rFonts w:ascii="Times New Roman" w:eastAsia="Calibri" w:hAnsi="Times New Roman" w:cs="Times New Roman"/>
          <w:b/>
          <w:sz w:val="24"/>
          <w:szCs w:val="24"/>
        </w:rPr>
        <w:t>Основные задачи курса: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•</w:t>
      </w:r>
      <w:r w:rsidRPr="00274561">
        <w:rPr>
          <w:rFonts w:ascii="Times New Roman" w:eastAsia="Calibri" w:hAnsi="Times New Roman" w:cs="Times New Roman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•</w:t>
      </w:r>
      <w:r w:rsidRPr="00274561">
        <w:rPr>
          <w:rFonts w:ascii="Times New Roman" w:eastAsia="Calibri" w:hAnsi="Times New Roman" w:cs="Times New Roman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•</w:t>
      </w:r>
      <w:r w:rsidRPr="00274561">
        <w:rPr>
          <w:rFonts w:ascii="Times New Roman" w:eastAsia="Calibri" w:hAnsi="Times New Roman" w:cs="Times New Roman"/>
          <w:sz w:val="24"/>
          <w:szCs w:val="24"/>
        </w:rPr>
        <w:tab/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•</w:t>
      </w:r>
      <w:r w:rsidRPr="00274561">
        <w:rPr>
          <w:rFonts w:ascii="Times New Roman" w:eastAsia="Calibri" w:hAnsi="Times New Roman" w:cs="Times New Roman"/>
          <w:sz w:val="24"/>
          <w:szCs w:val="24"/>
        </w:rPr>
        <w:tab/>
        <w:t xml:space="preserve">– расширение межпредметных связей, ориентирующих учителя во время планирования учебного материала на то, чтобы учитывать задачу формирования </w:t>
      </w:r>
      <w:r w:rsidRPr="00274561">
        <w:rPr>
          <w:rFonts w:ascii="Times New Roman" w:eastAsia="Calibri" w:hAnsi="Times New Roman" w:cs="Times New Roman"/>
          <w:sz w:val="24"/>
          <w:szCs w:val="24"/>
        </w:rPr>
        <w:lastRenderedPageBreak/>
        <w:t>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22AC0" w:rsidRPr="00274561" w:rsidRDefault="00522AC0" w:rsidP="00522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4561">
        <w:rPr>
          <w:rFonts w:ascii="Times New Roman" w:eastAsia="Calibri" w:hAnsi="Times New Roman" w:cs="Times New Roman"/>
          <w:sz w:val="24"/>
          <w:szCs w:val="24"/>
        </w:rPr>
        <w:t>•</w:t>
      </w:r>
      <w:r w:rsidRPr="00274561">
        <w:rPr>
          <w:rFonts w:ascii="Times New Roman" w:eastAsia="Calibri" w:hAnsi="Times New Roman" w:cs="Times New Roman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522AC0" w:rsidRPr="00274561" w:rsidRDefault="00522AC0" w:rsidP="00522AC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2AC0" w:rsidRPr="00274561" w:rsidRDefault="00522AC0" w:rsidP="00522AC0">
      <w:pPr>
        <w:widowControl w:val="0"/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22AC0" w:rsidRPr="00274561" w:rsidRDefault="00522AC0" w:rsidP="00522AC0">
      <w:p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7456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Место предмета «Физическая культура» в учебном плане:</w:t>
      </w:r>
    </w:p>
    <w:p w:rsidR="00522AC0" w:rsidRPr="00274561" w:rsidRDefault="00522AC0" w:rsidP="00522AC0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561">
        <w:rPr>
          <w:rFonts w:ascii="Times New Roman" w:hAnsi="Times New Roman" w:cs="Times New Roman"/>
          <w:sz w:val="24"/>
          <w:szCs w:val="24"/>
        </w:rPr>
        <w:tab/>
        <w:t xml:space="preserve">Учебный предмет «Физическая культура» является необходимым компонентом начального  образования  школьников.  </w:t>
      </w:r>
      <w:r w:rsidRPr="00274561">
        <w:rPr>
          <w:rFonts w:ascii="Times New Roman" w:eastAsia="SchoolBookSanPin" w:hAnsi="Times New Roman" w:cs="Times New Roman"/>
          <w:sz w:val="24"/>
          <w:szCs w:val="24"/>
        </w:rPr>
        <w:t xml:space="preserve">Согласно учебному плану ОУ рабочая программа для 4 класса предусматривает обучение предмету «Физическая культура» в объёме </w:t>
      </w:r>
      <w:r w:rsidRPr="00274561">
        <w:rPr>
          <w:rFonts w:ascii="Times New Roman" w:hAnsi="Times New Roman" w:cs="Times New Roman"/>
          <w:bCs/>
          <w:sz w:val="24"/>
          <w:szCs w:val="24"/>
        </w:rPr>
        <w:t xml:space="preserve">2 часа </w:t>
      </w:r>
      <w:r w:rsidRPr="00274561">
        <w:rPr>
          <w:rFonts w:ascii="Times New Roman" w:eastAsia="SchoolBookSanPin" w:hAnsi="Times New Roman" w:cs="Times New Roman"/>
          <w:sz w:val="24"/>
          <w:szCs w:val="24"/>
        </w:rPr>
        <w:t>в неделю, 68 часов в год.</w:t>
      </w:r>
      <w:r w:rsidRPr="00274561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                   </w:t>
      </w:r>
    </w:p>
    <w:p w:rsidR="00522AC0" w:rsidRPr="00274561" w:rsidRDefault="00522AC0" w:rsidP="00522AC0">
      <w:pPr>
        <w:widowControl w:val="0"/>
        <w:autoSpaceDE w:val="0"/>
        <w:autoSpaceDN w:val="0"/>
        <w:adjustRightInd w:val="0"/>
        <w:spacing w:before="60" w:after="0" w:line="252" w:lineRule="auto"/>
        <w:ind w:left="1740"/>
        <w:jc w:val="both"/>
        <w:rPr>
          <w:rFonts w:ascii="Times New Roman" w:hAnsi="Times New Roman" w:cs="Times New Roman"/>
          <w:sz w:val="24"/>
          <w:szCs w:val="24"/>
        </w:rPr>
      </w:pPr>
    </w:p>
    <w:p w:rsidR="00522AC0" w:rsidRPr="00274561" w:rsidRDefault="00522AC0" w:rsidP="00522AC0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6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74561">
        <w:rPr>
          <w:rFonts w:ascii="Times New Roman" w:hAnsi="Times New Roman" w:cs="Times New Roman"/>
          <w:b/>
          <w:sz w:val="24"/>
          <w:szCs w:val="24"/>
        </w:rPr>
        <w:t>Характеристика класса</w:t>
      </w:r>
    </w:p>
    <w:p w:rsidR="00522AC0" w:rsidRPr="00274561" w:rsidRDefault="00522AC0" w:rsidP="00522AC0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561">
        <w:rPr>
          <w:rFonts w:ascii="Times New Roman" w:hAnsi="Times New Roman" w:cs="Times New Roman"/>
          <w:b/>
          <w:sz w:val="24"/>
          <w:szCs w:val="24"/>
        </w:rPr>
        <w:t xml:space="preserve"> В 4</w:t>
      </w:r>
      <w:r w:rsidR="00A97062">
        <w:rPr>
          <w:rFonts w:ascii="Times New Roman" w:hAnsi="Times New Roman" w:cs="Times New Roman"/>
          <w:b/>
          <w:sz w:val="24"/>
          <w:szCs w:val="24"/>
        </w:rPr>
        <w:t>в классе учится 34 человек. 18 девочек и 16</w:t>
      </w:r>
      <w:r w:rsidRPr="00274561">
        <w:rPr>
          <w:rFonts w:ascii="Times New Roman" w:hAnsi="Times New Roman" w:cs="Times New Roman"/>
          <w:b/>
          <w:sz w:val="24"/>
          <w:szCs w:val="24"/>
        </w:rPr>
        <w:t xml:space="preserve"> мальчиков.</w:t>
      </w:r>
    </w:p>
    <w:p w:rsidR="00522AC0" w:rsidRPr="00274561" w:rsidRDefault="00522AC0" w:rsidP="00522AC0">
      <w:pPr>
        <w:widowControl w:val="0"/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2AC0" w:rsidRPr="00274561" w:rsidRDefault="00522AC0" w:rsidP="00522AC0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 , курса.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5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Личностные результаты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  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Учащиеся получат возможность научиться: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 Метапредметные результаты: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   - понимать физическую культуру как средство организации здорового образа жизни, 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профилактики вредных привычек и девиантного поведения                            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Учащиеся получат возможность научиться: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Предметные результаты: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   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          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                                 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                                                                                                       - выполнять тестовые упражнения для оценки развития основных физических качеств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 - определять признаки положительного влияния занятий физической подготовкой на укрепление </w:t>
      </w:r>
      <w:r w:rsidRPr="0027456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здоровья                                                                                                          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    - выполнять тестовые упражнения Всероссийского физкультурно-спортивного комплекса «Готов к труду и обороне».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результаты: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научатся:</w:t>
      </w:r>
    </w:p>
    <w:p w:rsidR="00522AC0" w:rsidRPr="00274561" w:rsidRDefault="00522AC0" w:rsidP="00522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22AC0" w:rsidRPr="00F74940" w:rsidRDefault="00522AC0" w:rsidP="00522AC0">
      <w:pPr>
        <w:numPr>
          <w:ilvl w:val="0"/>
          <w:numId w:val="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749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вопросов – инициативное сотрудничество в поиске и сборе информации;</w:t>
      </w:r>
    </w:p>
    <w:p w:rsidR="00522AC0" w:rsidRPr="00274561" w:rsidRDefault="00522AC0" w:rsidP="00522AC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274561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Учащиеся получат возможность научиться:</w:t>
      </w:r>
    </w:p>
    <w:p w:rsidR="00522AC0" w:rsidRPr="00274561" w:rsidRDefault="00522AC0" w:rsidP="00522A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учебного сотрудничества с учителем и сверстниками – определение цели, функций участников, способов взаимодействия;                                 управление поведением партнёра – контроль, коррекция, оценка его действий;</w:t>
      </w:r>
    </w:p>
    <w:p w:rsidR="00522AC0" w:rsidRPr="00F74940" w:rsidRDefault="00522AC0" w:rsidP="00522AC0">
      <w:pPr>
        <w:widowControl w:val="0"/>
        <w:numPr>
          <w:ilvl w:val="0"/>
          <w:numId w:val="4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522AC0" w:rsidRDefault="00522AC0" w:rsidP="00522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74561"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</w:t>
      </w:r>
    </w:p>
    <w:p w:rsidR="00522AC0" w:rsidRPr="00274561" w:rsidRDefault="00522AC0" w:rsidP="00522A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4561">
        <w:rPr>
          <w:rFonts w:ascii="Times New Roman" w:hAnsi="Times New Roman" w:cs="Times New Roman"/>
          <w:b/>
          <w:bCs/>
          <w:spacing w:val="45"/>
          <w:sz w:val="24"/>
          <w:szCs w:val="24"/>
        </w:rPr>
        <w:t>Распределение учебного времени</w:t>
      </w:r>
      <w:r w:rsidRPr="00274561">
        <w:rPr>
          <w:rFonts w:ascii="Times New Roman" w:hAnsi="Times New Roman" w:cs="Times New Roman"/>
          <w:b/>
          <w:bCs/>
          <w:spacing w:val="45"/>
          <w:sz w:val="24"/>
          <w:szCs w:val="24"/>
        </w:rPr>
        <w:br/>
      </w:r>
      <w:r w:rsidRPr="002745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при реализации программного материала</w:t>
      </w:r>
      <w:r w:rsidRPr="0027456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              по физической культуре (4 классы)</w:t>
      </w:r>
    </w:p>
    <w:tbl>
      <w:tblPr>
        <w:tblW w:w="8923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3397"/>
      </w:tblGrid>
      <w:tr w:rsidR="00522AC0" w:rsidRPr="00274561" w:rsidTr="00D509B1">
        <w:trPr>
          <w:trHeight w:val="150"/>
          <w:jc w:val="center"/>
        </w:trPr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7456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522AC0" w:rsidRPr="00274561" w:rsidTr="00D509B1">
        <w:trPr>
          <w:trHeight w:val="240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522AC0" w:rsidRPr="00274561" w:rsidTr="00D509B1">
        <w:trPr>
          <w:trHeight w:val="285"/>
          <w:jc w:val="center"/>
        </w:trPr>
        <w:tc>
          <w:tcPr>
            <w:tcW w:w="7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Базовая часть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before="15" w:after="15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В процессе урока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Легкоатлетические упражнения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AC0" w:rsidRPr="00274561" w:rsidTr="00D509B1">
        <w:trPr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keepNext/>
              <w:widowControl w:val="0"/>
              <w:autoSpaceDE w:val="0"/>
              <w:autoSpaceDN w:val="0"/>
              <w:adjustRightInd w:val="0"/>
              <w:spacing w:after="0" w:line="252" w:lineRule="auto"/>
              <w:outlineLvl w:val="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C0" w:rsidRPr="00274561" w:rsidTr="00D509B1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22AC0" w:rsidRPr="00274561" w:rsidTr="00D509B1">
        <w:trPr>
          <w:trHeight w:val="60"/>
          <w:jc w:val="center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2AC0" w:rsidRPr="00274561" w:rsidRDefault="00522AC0" w:rsidP="00D509B1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56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522AC0" w:rsidRDefault="00522AC0" w:rsidP="00522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2AC0" w:rsidRPr="00274561" w:rsidRDefault="00522AC0" w:rsidP="00522AC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развития физической культуры в России в XVII – XIX вв., ее роль 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для подготовки солдат русской армии. Физическая подготовка и ее связь с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развитием систем дыхания и кровообращения. Характеристика основных способов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физической нагрузки: по скорости и продолжительности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упражнения изменению предупреждения травматизма во время занятий физическими упражнениями.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Закаливание организма (воздушные и солнечные ванны, купание в естественных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водоемах).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наблюдения за своим физическим развитием и физической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подготовкой. Определение нагрузки во время выполнения утренней гимнастики по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 частоты сердечных сокращений. Составление акробатических 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гимнастических комбинаций из разученных упражнений. Проведение игр в футбол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баскетбол по упрощенным правилам. Оказание доврачебной помощи при легких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ушибах, царапинах и ссадинах, потертостях.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Гимнастика с основами акробатики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упражнения: акробатические комбинации, например: мост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положения лежа на спине, опуститься в исходное положение, переворот в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лежа на животе с опорой на руки, прыжком в упор присев; кувырок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в упор присев, кувырок назад в упор присев, из упора присев кувырок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вперед до исходного положения, кувырок назад до упора на коленях с опорой на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руки, прыжком переход в упор присев, кувырок вперед.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Гимнастические упражнения прикладного характера</w:t>
      </w: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опорный прыжок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гимнастического козла — с небольшого разбега толчком о гимнастический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мостик прыжок в упор стоя на коленях, переход в упор присев и соскок вперед; из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виса стоя присев толчком двумя ногами перемах, согнув ноги в вис сзади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согнувшись, опускание назад в вис стоя и обратное движение через вис сзади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согнувшись со сходом «вперед ноги».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Легкая атлетика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в высоту с разбега способом «перешагивание».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старт.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Стартовое ускорение.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Финиширование.                                                                                                                        </w:t>
      </w:r>
      <w:r w:rsidRPr="00274561">
        <w:rPr>
          <w:rFonts w:ascii="Times New Roman" w:eastAsia="Times New Roman" w:hAnsi="Times New Roman" w:cs="Times New Roman"/>
          <w:b/>
          <w:bCs/>
          <w:lang w:eastAsia="ru-RU"/>
        </w:rPr>
        <w:t>Плавание</w:t>
      </w:r>
      <w:r w:rsidRPr="00274561">
        <w:rPr>
          <w:rFonts w:ascii="Times New Roman" w:eastAsia="Times New Roman" w:hAnsi="Times New Roman" w:cs="Times New Roman"/>
          <w:lang w:eastAsia="ru-RU"/>
        </w:rPr>
        <w:t xml:space="preserve"> (теория и имитация плавательных движений). Техника безопасности во время занятий плаванием. Название плавательных упражнений, способов плавания.</w:t>
      </w:r>
      <w:r w:rsidRPr="002745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«Гимнастика с основами акробатики»: задания на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координацию движений типа: «Веселые задачи», «Запрещенное движение» (с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напряжением и расслаблением мышц звеньев тела).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«Легкая атлетика»: «Подвижная цель».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раздела «Плавание»: «Торпеды», «Гонка лодок», «Гонка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мячей», «Паровая машина», «Водолазы», «Гонка катеров».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эстафеты с ведением мяча, с передачей мяча партнеру, игра в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 по упрощенным правилам («Мини-футбол»).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бросок мяча двумя руками от груди после ведения и остановки;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прыжок с двух шагов; эстафеты с ведением мяча и бросками его в корзину, игра в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баскетбол по упрощенным правилам («Мини-баскетбол»).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передача мяча через сетку (передача двумя руками сверху, кулаком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снизу); передача мяча с собственным подбрасыванием на месте после небольших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перемещений вправо, вперед, в парах на месте и в движении правым (левым)</w:t>
      </w:r>
    </w:p>
    <w:p w:rsidR="00522AC0" w:rsidRPr="00274561" w:rsidRDefault="00522AC0" w:rsidP="00522A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56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боком, игра в «Пионербол».</w:t>
      </w:r>
    </w:p>
    <w:p w:rsidR="00913CEE" w:rsidRPr="00913CEE" w:rsidRDefault="00913CEE" w:rsidP="00913CEE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 w:line="252" w:lineRule="auto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9580" w:type="dxa"/>
        <w:tblLook w:val="04A0" w:firstRow="1" w:lastRow="0" w:firstColumn="1" w:lastColumn="0" w:noHBand="0" w:noVBand="1"/>
      </w:tblPr>
      <w:tblGrid>
        <w:gridCol w:w="416"/>
        <w:gridCol w:w="6040"/>
        <w:gridCol w:w="1260"/>
        <w:gridCol w:w="860"/>
        <w:gridCol w:w="1241"/>
      </w:tblGrid>
      <w:tr w:rsidR="000F3330" w:rsidRPr="000F3330" w:rsidTr="000F3330">
        <w:trPr>
          <w:trHeight w:val="360"/>
        </w:trPr>
        <w:tc>
          <w:tcPr>
            <w:tcW w:w="9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1" w:name="RANGE!A1:A4"/>
            <w:r w:rsidRPr="000F3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Календарно-тематическое планирование на 2018/2019 учебный год</w:t>
            </w:r>
            <w:bookmarkEnd w:id="1"/>
          </w:p>
        </w:tc>
      </w:tr>
      <w:tr w:rsidR="000F3330" w:rsidRPr="000F3330" w:rsidTr="000F3330">
        <w:trPr>
          <w:trHeight w:val="360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3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Предмет: Физкультура Класс 4 _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</w:t>
            </w:r>
            <w:r w:rsidRPr="000F3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330" w:rsidRPr="000F3330" w:rsidTr="000F3330">
        <w:trPr>
          <w:trHeight w:val="360"/>
        </w:trPr>
        <w:tc>
          <w:tcPr>
            <w:tcW w:w="8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F333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ФИО педагога: ______________________________________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330" w:rsidRPr="000F3330" w:rsidTr="000F3330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330" w:rsidRPr="000F3330" w:rsidTr="000F3330">
        <w:trPr>
          <w:trHeight w:val="31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0F3330" w:rsidRPr="000F3330" w:rsidTr="000F3330">
        <w:trPr>
          <w:trHeight w:val="37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3330" w:rsidRPr="000F3330" w:rsidTr="000F3330">
        <w:trPr>
          <w:trHeight w:val="16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длины и частоты шагов. Бег с заданным темпом и скоростью. Бег на +B8:B16скорость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1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Ходьба с изменением длины и частоты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9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скорость (30, 60 м). Встречная эстафета. Игра «Кот и мыши».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8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скорость (30, 60 м). Встречная эстафета. Развитие скоростных способностей. Комплексы упражнений на развитие физических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 на результат (30, 60 м). Круговая эстафета. Игра «Невод». Развитие скоростных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03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способом «согнув ноги». Тройной прыжок с места. Игра «Волк во рву».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Прыжок в длину способом «согнув ноги». Тройной прыжок с места. Игра «Шишки, желуди, орехи».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теннисного мяча на дальность,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теннисного мяча на дальность, на точность и на заданное расстояние. Бросок набивного мяча. Игра «Третий лишний».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1-5.10.18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Бросок теннисного мяча на дальность, на точность и на заданное расстояние. Бросок набивного мяча. Игра «Охотники и утки».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Инструктаж по ТБ. ОРУ. Игры «Космонавты», «Разведчики и часовые».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15-19.10.18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«Космонавты», «Разведчики и часовые». Развитие скоростно-силовых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Игры «Белые медведи», «Космонавты». Эстафеты с обручами.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7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Игры «Белые медведи», «Космонавты». Эстафеты с обручами и скакалками.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«Прыжки по полосам», «Волк во рву». Эстафета «Веревочка под ногами».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61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«Прыжки по полосам», «Волк во рву». Эстафета «Веревочка под ногами» и скакалками.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«Прыгуны и пятнашки»,. Эстафета «Веревочка под ногами».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«Прыгуны и пятнашки»,. Эстафета «Веревочка под ногами»,«Заяц, сторож, Жучка».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6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«Удочка». Эстафета «Веревочка под ногами».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63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«Удочка», «Зайцы в огороде». Эстафета «Веревочка под ногами». Развитие скоростно-силовых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«Эстафета зверей», «Кузнечики». Развитие скоростных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5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«Эстафета зверей», «Метков цель», «Кузнечики». Развитие скоростных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3-7.12.18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0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«Вызов номеров», «Кто дальше бросит», «Западня». Развитие скоростных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3-7.12.18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«Вызов номеров», «Кто дальше бросит». Развитие скоростных качеств.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Эстафеты с предметами. Игра «Парашютисты». Развитие скоростных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49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Игры «Удочка», «Мышеловка»,«Невод». Развитие скоростных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1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Кувырок вперед. Из упорприсева перекат в стойку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24-28.12.18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1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Кувырок вперед, кувырок назад.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24-28.12.18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на уроках в бассейне.Обучение выдоху в воду.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02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Мост (с помощью и самостоятельно). Кувырок назад и перекат, стойка на лопатках. Выполнение команд «Становись!» ,«Равняйсь!»,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работе ног способом "кроль".Совершенствование выдоху в воду.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29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ОРУ. Мост (с помощью и самостоятельно). 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выдоха в воду.Совершенствование работы ног способом "кролем."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гимнастической палкой. Вис завесом,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упражнению "звездочка".Контроль работы ног способом "кролем."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обручами. На гимнастической стенке вис прогнувшись, поднимание ног в висе, подтягивания в висе. Эстафеты. Игра «Не ошибись!». Развитие 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работе ног брасом.Совершенствование упражнения "звездочка."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127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 мячами. На гимнастическойстенке вис прогнувшись, поднимание ног в висе, подтягивания в висе. </w:t>
            </w: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Эстафеты. Игра «Три движения». </w:t>
            </w: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Развитие 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упражнения "звездочка." Совершенствование работы ног способом "брасом."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техники безопасности на уроках в бассейне. Контроль работы ног способом "брасс." Обучение работы рук способом "кроль на груди".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84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 в движении. Лазание по канату в три приема. Перелезание через препятствие. Игра «Прокати быстрее мяч». Развитие скоростно-силовых качеств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работы рук способом "брасс."Совершенствование работы рук  способом "кроль на груди".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ОРУ,Бег на скорость (30, 60 м). 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работы рук способом "брасс."Контроль работы рук способом "кроль на груди."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Беговая разминка.Бег на скорость (30, 60 м). Встречная эстафета. Игра «Бездомный заяц». Развитие скоростных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рук способом "брасс." Обучение движению ног при плавании на спине.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Легкоатлетическая разминка.Бег на результат (30, 60 м). Круговая эстафета. Игра «Невод». Развитие скоростных способностей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движения ног при плавании на спине.Обучение работе рук при плавании на спине.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(5 мин). Чередование бега и ходьбы (бег – 80 м, ходьба –100 м). Игра «Салки на марше». Развитие выносливости. Комплексы упражнений на развитие выносливо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работе ног при плавании на спине.Совершенствование работы рук при плавании на спине.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(6 мин). Чередование бега и ходьбы (бег – 80 м, ходьба –100 м). Игра «Салки на марше».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правил техники безопасности на уроках в бассейне. Контроль работы рук при плавании на спине. Обучение работе ног при плавании "дельфином."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8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(7 мин). Чередование бега и ходьбы (бег – 80 м, ходьба –100 м). Игра «Конники-спортсмены».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60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работе ног при плавании "дельфином." Обучение работы рук при плавании "дельфином."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(9 мин). Чередование бега и ходьбы (бег – 90 м, ходьба –90 м). Игра «День и ночь».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работы ног при плавании "дельфином." Совершенствование работы рук при плавании "дельфином."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(9 мин). Чередование бега и ходьбы (бег – 100 м, ходьба –80 м). Игра «На буксире».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работы рук при плавании "дельфином."Обучение прыжку в воду с тумбы.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5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(9 мин). Чередование бега и ходьбы (бег – 100 м, ходьба –80 м). Игра «На буксире».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прыжка в воду с тумбы. Обучение плаванию способом "кролем на грудм."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76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Равномерный бег (10 мин). Чередование бега и ходьбы (бег – 100 м, ходьба –80 м). Игра «Через кочки и пенечки». Развитие выносливости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1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прыжка в воду с тумбы.Совершенствование плавания способом "кроль на груди."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525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(500 м) по пересеченной местности. Игра «Охотники и зайцы»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плавания 25 метров способом "кроль на груди."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3330" w:rsidRPr="000F3330" w:rsidTr="000F3330">
        <w:trPr>
          <w:trHeight w:val="36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Кросс (1 км) по пересеченной местности. Игра «Охотники и зайцы»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330" w:rsidRPr="000F3330" w:rsidRDefault="000F3330" w:rsidP="000F3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33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5764DB" w:rsidRDefault="005764DB"/>
    <w:sectPr w:rsidR="005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18BE22"/>
    <w:lvl w:ilvl="0">
      <w:numFmt w:val="bullet"/>
      <w:lvlText w:val="*"/>
      <w:lvlJc w:val="left"/>
    </w:lvl>
  </w:abstractNum>
  <w:abstractNum w:abstractNumId="1">
    <w:nsid w:val="09E002A6"/>
    <w:multiLevelType w:val="multilevel"/>
    <w:tmpl w:val="AF30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21"/>
    <w:rsid w:val="000F3330"/>
    <w:rsid w:val="001E2CDD"/>
    <w:rsid w:val="004C0B93"/>
    <w:rsid w:val="00522AC0"/>
    <w:rsid w:val="005764DB"/>
    <w:rsid w:val="005B2C1E"/>
    <w:rsid w:val="005B4F21"/>
    <w:rsid w:val="008B5C09"/>
    <w:rsid w:val="008F32D6"/>
    <w:rsid w:val="00913CEE"/>
    <w:rsid w:val="00A97062"/>
    <w:rsid w:val="00E5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gulsina</cp:lastModifiedBy>
  <cp:revision>2</cp:revision>
  <dcterms:created xsi:type="dcterms:W3CDTF">2018-09-15T19:19:00Z</dcterms:created>
  <dcterms:modified xsi:type="dcterms:W3CDTF">2018-09-15T19:19:00Z</dcterms:modified>
</cp:coreProperties>
</file>