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1" w:rsidRPr="00265F98" w:rsidRDefault="00A67B61" w:rsidP="00A67B61">
      <w:pPr>
        <w:contextualSpacing/>
        <w:jc w:val="right"/>
        <w:rPr>
          <w:color w:val="000000"/>
        </w:rPr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67B61" w:rsidRPr="00160D30" w:rsidRDefault="00A67B61" w:rsidP="00A67B61">
      <w:pPr>
        <w:contextualSpacing/>
        <w:jc w:val="center"/>
      </w:pPr>
      <w:r w:rsidRPr="00160D30">
        <w:t>«Средняя общеобразовательная школа №5»</w:t>
      </w:r>
    </w:p>
    <w:p w:rsidR="00A67B61" w:rsidRPr="00160D30" w:rsidRDefault="00A67B61" w:rsidP="00A67B61">
      <w:pPr>
        <w:contextualSpacing/>
        <w:jc w:val="center"/>
      </w:pPr>
      <w:r w:rsidRPr="00160D30">
        <w:t>городского округа Реутов</w:t>
      </w:r>
    </w:p>
    <w:p w:rsidR="00A67B61" w:rsidRPr="00160D30" w:rsidRDefault="00A67B61" w:rsidP="00A67B61">
      <w:pPr>
        <w:contextualSpacing/>
        <w:jc w:val="center"/>
      </w:pPr>
      <w:r w:rsidRPr="00160D30">
        <w:t>Московской области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ind w:left="5664"/>
        <w:contextualSpacing/>
      </w:pPr>
      <w:r w:rsidRPr="00160D30">
        <w:t xml:space="preserve">          «УТВЕРЖДАЮ»</w:t>
      </w:r>
    </w:p>
    <w:p w:rsidR="00A67B61" w:rsidRPr="00160D30" w:rsidRDefault="00A67B61" w:rsidP="00A67B61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67B61" w:rsidRPr="00160D30" w:rsidRDefault="00A67B61" w:rsidP="00A67B61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67B61" w:rsidRPr="00160D30" w:rsidRDefault="00A67B61" w:rsidP="00A67B61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67B61" w:rsidRPr="00160D30" w:rsidRDefault="00A67B61" w:rsidP="00A67B61">
      <w:pPr>
        <w:ind w:left="5664"/>
        <w:contextualSpacing/>
      </w:pPr>
    </w:p>
    <w:p w:rsidR="00A67B61" w:rsidRPr="00160D30" w:rsidRDefault="00A67B61" w:rsidP="00A67B61">
      <w:pPr>
        <w:contextualSpacing/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Рабо</w:t>
      </w:r>
      <w:r>
        <w:rPr>
          <w:b/>
        </w:rPr>
        <w:t>чая программа учителя ___</w:t>
      </w:r>
      <w:r w:rsidRPr="00160D30">
        <w:rPr>
          <w:b/>
        </w:rPr>
        <w:t>__</w:t>
      </w:r>
      <w:r>
        <w:rPr>
          <w:b/>
        </w:rPr>
        <w:t>Беловой Людмилы Васильевны____</w:t>
      </w:r>
    </w:p>
    <w:p w:rsidR="00A67B61" w:rsidRPr="00160D30" w:rsidRDefault="00A67B61" w:rsidP="00A67B61">
      <w:pPr>
        <w:contextualSpacing/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Pr="00160D30">
        <w:rPr>
          <w:b/>
          <w:color w:val="000000"/>
        </w:rPr>
        <w:t>___</w:t>
      </w:r>
      <w:r>
        <w:rPr>
          <w:b/>
          <w:color w:val="000000"/>
        </w:rPr>
        <w:t>математике_________</w:t>
      </w:r>
      <w:r w:rsidRPr="00160D30">
        <w:rPr>
          <w:b/>
          <w:color w:val="000000"/>
        </w:rPr>
        <w:t>_______</w:t>
      </w:r>
      <w:r w:rsidRPr="00160D30">
        <w:rPr>
          <w:b/>
        </w:rPr>
        <w:t>, ______</w:t>
      </w:r>
      <w:r>
        <w:rPr>
          <w:b/>
        </w:rPr>
        <w:t>5А</w:t>
      </w:r>
      <w:r w:rsidRPr="00160D30">
        <w:rPr>
          <w:b/>
        </w:rPr>
        <w:t>______ класс</w:t>
      </w:r>
    </w:p>
    <w:p w:rsidR="00A67B61" w:rsidRPr="00160D30" w:rsidRDefault="00A67B61" w:rsidP="00A67B61">
      <w:pPr>
        <w:contextualSpacing/>
        <w:rPr>
          <w:b/>
        </w:rPr>
      </w:pPr>
      <w:r w:rsidRPr="00160D30">
        <w:t xml:space="preserve">                                                        (предмет)                                            </w:t>
      </w:r>
    </w:p>
    <w:p w:rsidR="00A67B61" w:rsidRPr="00160D30" w:rsidRDefault="00A67B61" w:rsidP="00A67B61">
      <w:pPr>
        <w:contextualSpacing/>
        <w:jc w:val="center"/>
        <w:rPr>
          <w:b/>
        </w:rPr>
      </w:pPr>
    </w:p>
    <w:p w:rsidR="00A67B61" w:rsidRPr="00160D30" w:rsidRDefault="00A67B61" w:rsidP="00A67B61">
      <w:pPr>
        <w:contextualSpacing/>
        <w:jc w:val="center"/>
        <w:rPr>
          <w:b/>
        </w:rPr>
      </w:pPr>
      <w:r w:rsidRPr="00160D30">
        <w:rPr>
          <w:b/>
        </w:rPr>
        <w:t>(_______</w:t>
      </w:r>
      <w:proofErr w:type="spellStart"/>
      <w:r>
        <w:rPr>
          <w:b/>
        </w:rPr>
        <w:t>базовый_______</w:t>
      </w:r>
      <w:r w:rsidRPr="00160D30">
        <w:rPr>
          <w:b/>
        </w:rPr>
        <w:t>______уровень</w:t>
      </w:r>
      <w:proofErr w:type="spellEnd"/>
      <w:r w:rsidRPr="00160D30">
        <w:rPr>
          <w:b/>
        </w:rPr>
        <w:t>)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 w:rsidRPr="00160D30">
        <w:t xml:space="preserve">                                                             </w:t>
      </w: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</w:p>
    <w:p w:rsidR="00A67B61" w:rsidRPr="00160D30" w:rsidRDefault="00A67B61" w:rsidP="00A67B61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67B61" w:rsidRPr="00160D30" w:rsidRDefault="00A67B61" w:rsidP="00A67B61">
      <w:pPr>
        <w:contextualSpacing/>
        <w:jc w:val="right"/>
        <w:sectPr w:rsidR="00A67B61" w:rsidRPr="00160D30" w:rsidSect="00CE3104">
          <w:headerReference w:type="even" r:id="rId8"/>
          <w:footerReference w:type="even" r:id="rId9"/>
          <w:pgSz w:w="11907" w:h="16840" w:code="9"/>
          <w:pgMar w:top="993" w:right="567" w:bottom="851" w:left="1134" w:header="720" w:footer="720" w:gutter="0"/>
          <w:cols w:space="60"/>
          <w:noEndnote/>
          <w:titlePg/>
        </w:sectPr>
      </w:pPr>
    </w:p>
    <w:p w:rsidR="00187727" w:rsidRDefault="00187727" w:rsidP="00187727">
      <w:pPr>
        <w:tabs>
          <w:tab w:val="left" w:pos="4695"/>
        </w:tabs>
        <w:rPr>
          <w:b/>
          <w:sz w:val="23"/>
          <w:szCs w:val="23"/>
        </w:rPr>
      </w:pPr>
      <w:r w:rsidRPr="003248E1">
        <w:rPr>
          <w:b/>
          <w:sz w:val="23"/>
          <w:szCs w:val="23"/>
        </w:rPr>
        <w:lastRenderedPageBreak/>
        <w:t>1.ПОЯСНИТЕЛЬНАЯ ЗАПИСКА</w:t>
      </w:r>
    </w:p>
    <w:p w:rsidR="0020018F" w:rsidRPr="003248E1" w:rsidRDefault="0020018F" w:rsidP="00187727">
      <w:pPr>
        <w:tabs>
          <w:tab w:val="left" w:pos="4695"/>
        </w:tabs>
        <w:rPr>
          <w:b/>
          <w:sz w:val="23"/>
          <w:szCs w:val="23"/>
        </w:rPr>
      </w:pPr>
    </w:p>
    <w:p w:rsidR="00187727" w:rsidRPr="00187727" w:rsidRDefault="00187727" w:rsidP="0020018F">
      <w:pPr>
        <w:keepNext/>
        <w:ind w:left="709"/>
        <w:contextualSpacing/>
        <w:jc w:val="both"/>
        <w:rPr>
          <w:b/>
        </w:rPr>
      </w:pPr>
      <w:r w:rsidRPr="003248E1">
        <w:rPr>
          <w:sz w:val="23"/>
          <w:szCs w:val="23"/>
        </w:rPr>
        <w:t xml:space="preserve">Рабочая программа по </w:t>
      </w:r>
      <w:r>
        <w:rPr>
          <w:sz w:val="23"/>
          <w:szCs w:val="23"/>
        </w:rPr>
        <w:t xml:space="preserve">математике составлена </w:t>
      </w:r>
      <w:r w:rsidRPr="00187727">
        <w:t xml:space="preserve"> в соответствии</w:t>
      </w:r>
      <w:r w:rsidRPr="00187727">
        <w:rPr>
          <w:b/>
        </w:rPr>
        <w:t>: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t xml:space="preserve">с </w:t>
      </w:r>
      <w:r w:rsidRPr="00187727">
        <w:rPr>
          <w:i/>
        </w:rPr>
        <w:t>нормативными правовыми документами федерального уровня: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proofErr w:type="gramStart"/>
      <w:r w:rsidRPr="00187727">
        <w:t>- Федеральным законом от 29.12.2012 г. №273 – ФЗ «Закон об образовании в Российской Федерации» (п.22 ст.2, ч.1,5 ст.12, ч.7 ст.28, ст.30, п.5 ч.3 ст.47, п.1 ч.1 ст. 48);</w:t>
      </w:r>
      <w:proofErr w:type="gramEnd"/>
    </w:p>
    <w:p w:rsidR="00187727" w:rsidRPr="00187727" w:rsidRDefault="00187727" w:rsidP="00187727">
      <w:pPr>
        <w:keepNext/>
        <w:ind w:firstLine="709"/>
        <w:contextualSpacing/>
        <w:jc w:val="both"/>
        <w:rPr>
          <w:bCs/>
          <w:shd w:val="clear" w:color="auto" w:fill="FFFFFF"/>
        </w:rPr>
      </w:pPr>
      <w:r w:rsidRPr="00187727"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06.10.2009 № 373 с изменениями </w:t>
      </w:r>
      <w:r w:rsidRPr="00187727">
        <w:rPr>
          <w:bCs/>
          <w:shd w:val="clear" w:color="auto" w:fill="FFFFFF"/>
        </w:rPr>
        <w:t xml:space="preserve">от 26 ноября </w:t>
      </w:r>
      <w:smartTag w:uri="urn:schemas-microsoft-com:office:smarttags" w:element="metricconverter">
        <w:smartTagPr>
          <w:attr w:name="ProductID" w:val="2010 г"/>
        </w:smartTagPr>
        <w:r w:rsidRPr="00187727">
          <w:rPr>
            <w:bCs/>
            <w:shd w:val="clear" w:color="auto" w:fill="FFFFFF"/>
          </w:rPr>
          <w:t>2010 г</w:t>
        </w:r>
      </w:smartTag>
      <w:r w:rsidRPr="00187727">
        <w:rPr>
          <w:bCs/>
          <w:shd w:val="clear" w:color="auto" w:fill="FFFFFF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87727">
          <w:rPr>
            <w:bCs/>
            <w:shd w:val="clear" w:color="auto" w:fill="FFFFFF"/>
          </w:rPr>
          <w:t>2011 г</w:t>
        </w:r>
      </w:smartTag>
      <w:r w:rsidRPr="00187727">
        <w:rPr>
          <w:bCs/>
          <w:shd w:val="clear" w:color="auto" w:fill="FFFFFF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87727">
          <w:rPr>
            <w:bCs/>
            <w:shd w:val="clear" w:color="auto" w:fill="FFFFFF"/>
          </w:rPr>
          <w:t>2012 г</w:t>
        </w:r>
      </w:smartTag>
      <w:r w:rsidRPr="00187727">
        <w:rPr>
          <w:bCs/>
          <w:shd w:val="clear" w:color="auto" w:fill="FFFFFF"/>
        </w:rPr>
        <w:t>. (п.19.5), 29 декабря 2014 г. N 1643;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187727">
        <w:t>Минобрнауки</w:t>
      </w:r>
      <w:proofErr w:type="spellEnd"/>
      <w:r w:rsidRPr="00187727">
        <w:t xml:space="preserve"> России от 17.12.2010 № 1897 (п.18.2.2);</w:t>
      </w:r>
    </w:p>
    <w:p w:rsidR="00187727" w:rsidRPr="00187727" w:rsidRDefault="00187727" w:rsidP="00187727">
      <w:pPr>
        <w:keepNext/>
        <w:ind w:firstLine="708"/>
        <w:contextualSpacing/>
        <w:jc w:val="both"/>
      </w:pPr>
      <w:r w:rsidRPr="00187727">
        <w:t xml:space="preserve">- Приказ </w:t>
      </w:r>
      <w:proofErr w:type="spellStart"/>
      <w:r w:rsidRPr="00187727">
        <w:t>Минобрнауки</w:t>
      </w:r>
      <w:proofErr w:type="spellEnd"/>
      <w:r w:rsidRPr="00187727"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187727">
        <w:t>Минобрнауки</w:t>
      </w:r>
      <w:proofErr w:type="spellEnd"/>
      <w:r w:rsidRPr="00187727">
        <w:t xml:space="preserve"> России от 29.06.2017 № 613).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Федеральным компонентом государственного образовательного стандарта, утв. приказом Минобразования России от 05.03.2004 № 1089;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Письмом </w:t>
      </w:r>
      <w:proofErr w:type="spellStart"/>
      <w:r w:rsidRPr="00187727">
        <w:t>Минобрнауки</w:t>
      </w:r>
      <w:proofErr w:type="spellEnd"/>
      <w:r w:rsidRPr="00187727">
        <w:t xml:space="preserve"> России от 28.10.2015 N 08-1786 "О рабочих программах учебных предметов";</w:t>
      </w:r>
    </w:p>
    <w:p w:rsidR="00187727" w:rsidRDefault="00187727" w:rsidP="00187727">
      <w:pPr>
        <w:pStyle w:val="a6"/>
        <w:spacing w:after="0" w:line="240" w:lineRule="auto"/>
        <w:rPr>
          <w:rFonts w:eastAsia="Times New Roman"/>
        </w:rPr>
      </w:pPr>
      <w:r w:rsidRPr="00187727">
        <w:rPr>
          <w:rFonts w:eastAsia="Times New Roman"/>
        </w:rPr>
        <w:t xml:space="preserve">-Приказом № 1577 от 31 декабря 2015 г. </w:t>
      </w:r>
      <w:proofErr w:type="spellStart"/>
      <w:r w:rsidRPr="00187727">
        <w:rPr>
          <w:rFonts w:eastAsia="Times New Roman"/>
        </w:rPr>
        <w:t>Минобрнауки</w:t>
      </w:r>
      <w:proofErr w:type="spellEnd"/>
      <w:r w:rsidRPr="00187727">
        <w:rPr>
          <w:rFonts w:eastAsia="Times New Roman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87727" w:rsidRPr="00187727" w:rsidRDefault="00187727" w:rsidP="00187727">
      <w:pPr>
        <w:keepNext/>
        <w:ind w:firstLine="709"/>
        <w:contextualSpacing/>
        <w:jc w:val="both"/>
        <w:rPr>
          <w:b/>
          <w:i/>
        </w:rPr>
      </w:pPr>
      <w:r w:rsidRPr="00187727">
        <w:rPr>
          <w:i/>
        </w:rPr>
        <w:t>с нормативными правовыми документами уровня образовательной организации: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>- Уставом МБОУ СОШ №5;</w:t>
      </w:r>
    </w:p>
    <w:p w:rsidR="00187727" w:rsidRPr="00187727" w:rsidRDefault="00187727" w:rsidP="00187727">
      <w:pPr>
        <w:keepNext/>
        <w:ind w:firstLine="709"/>
        <w:contextualSpacing/>
        <w:jc w:val="both"/>
      </w:pPr>
      <w:r w:rsidRPr="00187727">
        <w:t xml:space="preserve">- основной образовательной программой </w:t>
      </w:r>
      <w:r>
        <w:t>основного общего образования</w:t>
      </w:r>
    </w:p>
    <w:p w:rsidR="00187727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3248E1">
        <w:rPr>
          <w:sz w:val="23"/>
          <w:szCs w:val="23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математике. В рабочей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 </w:t>
      </w:r>
    </w:p>
    <w:p w:rsidR="00C36A50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C36A50" w:rsidRDefault="00C36A50" w:rsidP="00C36A50">
      <w:pPr>
        <w:tabs>
          <w:tab w:val="left" w:pos="4695"/>
        </w:tabs>
        <w:rPr>
          <w:sz w:val="22"/>
          <w:szCs w:val="22"/>
        </w:rPr>
      </w:pPr>
      <w:r>
        <w:rPr>
          <w:sz w:val="23"/>
          <w:szCs w:val="23"/>
        </w:rPr>
        <w:t>-</w:t>
      </w:r>
      <w:r>
        <w:rPr>
          <w:sz w:val="22"/>
          <w:szCs w:val="22"/>
        </w:rPr>
        <w:t xml:space="preserve"> Рабочая программа учебного курса  « Математика 5 класс» для 5«Б» класса составлена  на основе рабочей программы учебного курса « 5 – 9 классы» на уровень основного общего образования МБОУ СОШ № 5 </w:t>
      </w:r>
      <w:proofErr w:type="spellStart"/>
      <w:r>
        <w:rPr>
          <w:sz w:val="22"/>
          <w:szCs w:val="22"/>
        </w:rPr>
        <w:t>г.Реутова</w:t>
      </w:r>
      <w:proofErr w:type="spellEnd"/>
      <w:r>
        <w:rPr>
          <w:sz w:val="22"/>
          <w:szCs w:val="22"/>
        </w:rPr>
        <w:t>.</w:t>
      </w:r>
    </w:p>
    <w:p w:rsidR="00C36A50" w:rsidRPr="003248E1" w:rsidRDefault="00C36A50" w:rsidP="00187727">
      <w:pPr>
        <w:pStyle w:val="a6"/>
        <w:spacing w:after="0" w:line="240" w:lineRule="auto"/>
        <w:ind w:firstLine="0"/>
        <w:rPr>
          <w:sz w:val="23"/>
          <w:szCs w:val="23"/>
        </w:rPr>
      </w:pPr>
    </w:p>
    <w:p w:rsidR="00187727" w:rsidRPr="003248E1" w:rsidRDefault="00187727" w:rsidP="00187727">
      <w:pPr>
        <w:keepNext/>
        <w:ind w:firstLine="709"/>
        <w:contextualSpacing/>
        <w:jc w:val="both"/>
        <w:rPr>
          <w:sz w:val="23"/>
          <w:szCs w:val="23"/>
        </w:rPr>
      </w:pPr>
      <w:r w:rsidRPr="003248E1">
        <w:rPr>
          <w:b/>
          <w:sz w:val="23"/>
          <w:szCs w:val="23"/>
        </w:rPr>
        <w:t xml:space="preserve">           </w:t>
      </w:r>
      <w:r w:rsidRPr="003248E1">
        <w:rPr>
          <w:sz w:val="23"/>
          <w:szCs w:val="23"/>
        </w:rPr>
        <w:t>Рабочая</w:t>
      </w:r>
      <w:r>
        <w:rPr>
          <w:sz w:val="23"/>
          <w:szCs w:val="23"/>
        </w:rPr>
        <w:t xml:space="preserve"> программа по математике для 5</w:t>
      </w:r>
      <w:r w:rsidRPr="003248E1">
        <w:rPr>
          <w:sz w:val="23"/>
          <w:szCs w:val="23"/>
        </w:rPr>
        <w:t xml:space="preserve"> класса разработана с учетом требований </w:t>
      </w:r>
      <w:r w:rsidRPr="003248E1">
        <w:rPr>
          <w:bCs/>
          <w:sz w:val="23"/>
          <w:szCs w:val="23"/>
        </w:rPr>
        <w:t xml:space="preserve">ФГОС ООО, </w:t>
      </w:r>
      <w:r w:rsidRPr="003248E1">
        <w:rPr>
          <w:sz w:val="23"/>
          <w:szCs w:val="23"/>
        </w:rPr>
        <w:t xml:space="preserve">в соответствии с авторской программой А.Г. Мерзляк, В.Б. Полонский, М.С. Якир, Е.В. Буцко (Математика: программы: 5–9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2013. — 11</w:t>
      </w:r>
      <w:r>
        <w:rPr>
          <w:sz w:val="23"/>
          <w:szCs w:val="23"/>
        </w:rPr>
        <w:t>2 с.) .</w:t>
      </w:r>
    </w:p>
    <w:p w:rsidR="00187727" w:rsidRPr="003248E1" w:rsidRDefault="00187727" w:rsidP="00187727">
      <w:pPr>
        <w:pStyle w:val="a6"/>
        <w:spacing w:after="0" w:line="240" w:lineRule="auto"/>
        <w:ind w:firstLine="0"/>
        <w:rPr>
          <w:sz w:val="23"/>
          <w:szCs w:val="23"/>
        </w:rPr>
      </w:pPr>
      <w:r w:rsidRPr="003248E1">
        <w:rPr>
          <w:sz w:val="23"/>
          <w:szCs w:val="23"/>
        </w:rPr>
        <w:t xml:space="preserve">          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 xml:space="preserve"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 xml:space="preserve">Математика является одним из опорных школьных предметов. Математические знания и умения необходимы </w:t>
      </w:r>
      <w:r>
        <w:rPr>
          <w:sz w:val="23"/>
          <w:szCs w:val="23"/>
        </w:rPr>
        <w:t>для изучения математики</w:t>
      </w:r>
      <w:r w:rsidRPr="003248E1">
        <w:rPr>
          <w:sz w:val="23"/>
          <w:szCs w:val="23"/>
        </w:rPr>
        <w:t xml:space="preserve"> в 7-9 классах, а также для изучения смежных дисциплин.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</w:t>
      </w:r>
    </w:p>
    <w:p w:rsidR="00187727" w:rsidRPr="0020018F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20018F">
        <w:rPr>
          <w:sz w:val="23"/>
          <w:szCs w:val="23"/>
        </w:rPr>
        <w:t>Задачи: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развитие алгоритмических умений и навыков, сформулированных в стандартных правилах, формулах и алгоритмах действий;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эвристических приемов, как общего, так и конкретного характера;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таких качеств мышления, как сила и гибкость, конструктивность и критичность;</w:t>
      </w:r>
    </w:p>
    <w:p w:rsidR="00187727" w:rsidRPr="003248E1" w:rsidRDefault="00187727" w:rsidP="00187727">
      <w:pPr>
        <w:pStyle w:val="a6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187727" w:rsidRDefault="00187727" w:rsidP="00187727">
      <w:pPr>
        <w:pStyle w:val="a6"/>
        <w:spacing w:after="0" w:line="240" w:lineRule="auto"/>
        <w:rPr>
          <w:sz w:val="23"/>
          <w:szCs w:val="23"/>
        </w:rPr>
      </w:pPr>
      <w:r w:rsidRPr="003248E1">
        <w:rPr>
          <w:sz w:val="23"/>
          <w:szCs w:val="23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27291" w:rsidRPr="008506DB" w:rsidRDefault="00927291" w:rsidP="00927291">
      <w:pPr>
        <w:jc w:val="both"/>
        <w:rPr>
          <w:b/>
        </w:rPr>
      </w:pPr>
      <w:r w:rsidRPr="008506DB">
        <w:rPr>
          <w:b/>
        </w:rPr>
        <w:t>3.  Характеристика класса.</w:t>
      </w:r>
    </w:p>
    <w:p w:rsidR="00927291" w:rsidRPr="008506DB" w:rsidRDefault="00927291" w:rsidP="00927291">
      <w:pPr>
        <w:jc w:val="both"/>
        <w:rPr>
          <w:b/>
        </w:rPr>
      </w:pPr>
    </w:p>
    <w:p w:rsidR="00927291" w:rsidRPr="008506DB" w:rsidRDefault="00927291" w:rsidP="00927291">
      <w:r w:rsidRPr="008506DB">
        <w:t xml:space="preserve">В классе    </w:t>
      </w:r>
      <w:r>
        <w:t xml:space="preserve">29 </w:t>
      </w:r>
      <w:r w:rsidRPr="008506DB">
        <w:t>человек</w:t>
      </w:r>
      <w:r>
        <w:t xml:space="preserve"> </w:t>
      </w:r>
      <w:r w:rsidRPr="008506DB">
        <w:t xml:space="preserve">  :  </w:t>
      </w:r>
      <w:r>
        <w:t>11</w:t>
      </w:r>
      <w:r w:rsidRPr="008506DB">
        <w:t xml:space="preserve"> девочек и   </w:t>
      </w:r>
      <w:r>
        <w:t>18</w:t>
      </w:r>
      <w:r w:rsidRPr="008506DB">
        <w:t xml:space="preserve">  мальчиков. Потенциал класса средний. Процент высоко заинтересованных учеников</w:t>
      </w:r>
      <w:r>
        <w:t xml:space="preserve"> </w:t>
      </w:r>
      <w:r w:rsidRPr="008506DB">
        <w:t xml:space="preserve">  </w:t>
      </w:r>
      <w:r>
        <w:t>60</w:t>
      </w:r>
      <w:r w:rsidRPr="008506DB">
        <w:t xml:space="preserve"> </w:t>
      </w:r>
      <w:r>
        <w:t xml:space="preserve"> </w:t>
      </w:r>
      <w:r w:rsidRPr="008506DB">
        <w:t xml:space="preserve"> ,средне</w:t>
      </w:r>
      <w:r>
        <w:t xml:space="preserve"> </w:t>
      </w:r>
      <w:r w:rsidRPr="008506DB">
        <w:t xml:space="preserve">  заинтересованных -  </w:t>
      </w:r>
      <w:r>
        <w:t>30</w:t>
      </w:r>
      <w:r w:rsidRPr="008506DB">
        <w:t xml:space="preserve">  ,слабых учеников</w:t>
      </w:r>
      <w:r>
        <w:t xml:space="preserve"> 10</w:t>
      </w:r>
      <w:r w:rsidRPr="008506DB">
        <w:t xml:space="preserve">    .Неуспевающих детей нет.</w:t>
      </w:r>
    </w:p>
    <w:p w:rsidR="00927291" w:rsidRPr="008506DB" w:rsidRDefault="00927291" w:rsidP="00927291">
      <w:r w:rsidRPr="008506DB">
        <w:t xml:space="preserve">Одаренных детей </w:t>
      </w:r>
      <w:r>
        <w:t>двое</w:t>
      </w:r>
      <w:r w:rsidRPr="008506DB">
        <w:t xml:space="preserve">   .С ними проводиться дополнительная внеурочная работа(подготовка к олимпиадам).Дисциплина в классе удовлетворительная. Материал давать легко – класс активно участвует в обсуждении и в общем решении</w:t>
      </w:r>
      <w:r>
        <w:t xml:space="preserve">  </w:t>
      </w:r>
      <w:r w:rsidRPr="008506DB">
        <w:t xml:space="preserve"> . Активно отвечают на уроках.</w:t>
      </w:r>
    </w:p>
    <w:p w:rsidR="0008740E" w:rsidRDefault="0008740E" w:rsidP="00927291">
      <w:pPr>
        <w:pStyle w:val="a6"/>
        <w:spacing w:after="0" w:line="240" w:lineRule="auto"/>
        <w:ind w:firstLine="0"/>
        <w:rPr>
          <w:bCs/>
          <w:sz w:val="23"/>
          <w:szCs w:val="23"/>
        </w:rPr>
      </w:pPr>
    </w:p>
    <w:p w:rsidR="0008740E" w:rsidRPr="003248E1" w:rsidRDefault="0020018F" w:rsidP="0008740E">
      <w:pPr>
        <w:shd w:val="clear" w:color="auto" w:fill="FFFFFF"/>
        <w:tabs>
          <w:tab w:val="left" w:pos="10348"/>
        </w:tabs>
        <w:spacing w:before="158"/>
        <w:jc w:val="both"/>
        <w:rPr>
          <w:sz w:val="23"/>
          <w:szCs w:val="23"/>
        </w:rPr>
      </w:pPr>
      <w:r>
        <w:rPr>
          <w:b/>
          <w:bCs/>
          <w:spacing w:val="-15"/>
          <w:sz w:val="23"/>
          <w:szCs w:val="23"/>
        </w:rPr>
        <w:t>2</w:t>
      </w:r>
      <w:r w:rsidR="0008740E" w:rsidRPr="003248E1">
        <w:rPr>
          <w:b/>
          <w:bCs/>
          <w:spacing w:val="-15"/>
          <w:sz w:val="23"/>
          <w:szCs w:val="23"/>
        </w:rPr>
        <w:t xml:space="preserve">. </w:t>
      </w:r>
      <w:r w:rsidR="0008740E" w:rsidRPr="0008740E">
        <w:rPr>
          <w:b/>
          <w:bCs/>
          <w:spacing w:val="-15"/>
        </w:rPr>
        <w:t xml:space="preserve">ЛИЧНОСТНЫЕ, МЕТАПРЕДМЕТНЫЕ </w:t>
      </w:r>
      <w:r w:rsidR="0008740E" w:rsidRPr="0008740E">
        <w:rPr>
          <w:b/>
          <w:bCs/>
          <w:spacing w:val="-17"/>
        </w:rPr>
        <w:t xml:space="preserve">И ПРЕДМЕТНЫЕ </w:t>
      </w:r>
      <w:r w:rsidR="007A72D4">
        <w:rPr>
          <w:b/>
          <w:bCs/>
          <w:spacing w:val="-17"/>
        </w:rPr>
        <w:t xml:space="preserve">ПЛАНИРУЕМЫЕ </w:t>
      </w:r>
      <w:r w:rsidR="0008740E" w:rsidRPr="0008740E">
        <w:rPr>
          <w:b/>
          <w:bCs/>
          <w:spacing w:val="-17"/>
        </w:rPr>
        <w:t xml:space="preserve"> РЕЗУЛЬТАТЫ </w:t>
      </w:r>
      <w:r w:rsidR="0008740E" w:rsidRPr="0008740E">
        <w:rPr>
          <w:b/>
          <w:bCs/>
          <w:spacing w:val="-13"/>
        </w:rPr>
        <w:t>ОСВОЕНИЯ СОДЕРЖАНИЯ КУРСА МАТЕМАТИКИ</w:t>
      </w:r>
      <w:r w:rsidR="007A72D4">
        <w:rPr>
          <w:b/>
          <w:bCs/>
          <w:spacing w:val="-13"/>
        </w:rPr>
        <w:t xml:space="preserve"> 5 –</w:t>
      </w:r>
      <w:proofErr w:type="spellStart"/>
      <w:r w:rsidR="007A72D4">
        <w:rPr>
          <w:b/>
          <w:bCs/>
          <w:spacing w:val="-13"/>
        </w:rPr>
        <w:t>го</w:t>
      </w:r>
      <w:proofErr w:type="spellEnd"/>
      <w:r w:rsidR="007A72D4">
        <w:rPr>
          <w:b/>
          <w:bCs/>
          <w:spacing w:val="-13"/>
        </w:rPr>
        <w:t xml:space="preserve"> КЛАССА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77"/>
        <w:ind w:firstLine="28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 xml:space="preserve">Изучение математики способствует формированию у учащихся </w:t>
      </w:r>
      <w:r w:rsidRPr="003248E1">
        <w:rPr>
          <w:b/>
          <w:bCs/>
          <w:sz w:val="23"/>
          <w:szCs w:val="23"/>
        </w:rPr>
        <w:t>личностных</w:t>
      </w:r>
      <w:r w:rsidRPr="003248E1">
        <w:rPr>
          <w:sz w:val="23"/>
          <w:szCs w:val="23"/>
        </w:rPr>
        <w:t xml:space="preserve">, </w:t>
      </w:r>
      <w:proofErr w:type="spellStart"/>
      <w:r w:rsidRPr="003248E1">
        <w:rPr>
          <w:b/>
          <w:bCs/>
          <w:sz w:val="23"/>
          <w:szCs w:val="23"/>
        </w:rPr>
        <w:t>метапредметных</w:t>
      </w:r>
      <w:proofErr w:type="spellEnd"/>
      <w:r w:rsidRPr="003248E1">
        <w:rPr>
          <w:b/>
          <w:bCs/>
          <w:sz w:val="23"/>
          <w:szCs w:val="23"/>
        </w:rPr>
        <w:t xml:space="preserve"> </w:t>
      </w:r>
      <w:r w:rsidRPr="003248E1">
        <w:rPr>
          <w:sz w:val="23"/>
          <w:szCs w:val="23"/>
        </w:rPr>
        <w:t xml:space="preserve">и </w:t>
      </w:r>
      <w:r w:rsidRPr="003248E1">
        <w:rPr>
          <w:b/>
          <w:bCs/>
          <w:sz w:val="23"/>
          <w:szCs w:val="23"/>
        </w:rPr>
        <w:t xml:space="preserve">предметных результатов </w:t>
      </w:r>
      <w:r w:rsidRPr="003248E1">
        <w:rPr>
          <w:sz w:val="23"/>
          <w:szCs w:val="23"/>
        </w:rPr>
        <w:t>обучения, соответствующих тре</w:t>
      </w:r>
      <w:r w:rsidRPr="003248E1">
        <w:rPr>
          <w:sz w:val="23"/>
          <w:szCs w:val="23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lastRenderedPageBreak/>
        <w:t>Личностные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ответственное отношение к учению, готовность и спо</w:t>
      </w:r>
      <w:r w:rsidRPr="003248E1">
        <w:rPr>
          <w:sz w:val="23"/>
          <w:szCs w:val="23"/>
        </w:rPr>
        <w:softHyphen/>
        <w:t>собность обучающихся к саморазвитию и самообразова</w:t>
      </w:r>
      <w:r w:rsidRPr="003248E1">
        <w:rPr>
          <w:sz w:val="23"/>
          <w:szCs w:val="23"/>
        </w:rPr>
        <w:softHyphen/>
        <w:t>нию на основе мотивации к обучению и познанию;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осознанный выбор и построение дальнейшей индивиду</w:t>
      </w:r>
      <w:r w:rsidRPr="003248E1">
        <w:rPr>
          <w:sz w:val="23"/>
          <w:szCs w:val="23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3248E1">
        <w:rPr>
          <w:sz w:val="23"/>
          <w:szCs w:val="23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контролировать процесс и результат учебной и математической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3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критичность мышления, инициатива, находчивость, активность при решении математических задач.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proofErr w:type="spellStart"/>
      <w:r w:rsidRPr="003248E1">
        <w:rPr>
          <w:b/>
          <w:bCs/>
          <w:sz w:val="23"/>
          <w:szCs w:val="23"/>
        </w:rPr>
        <w:t>Метапредметные</w:t>
      </w:r>
      <w:proofErr w:type="spellEnd"/>
      <w:r w:rsidRPr="003248E1">
        <w:rPr>
          <w:b/>
          <w:bCs/>
          <w:sz w:val="23"/>
          <w:szCs w:val="23"/>
        </w:rPr>
        <w:t xml:space="preserve"> результаты: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самостоятельно определять цели своего обуче</w:t>
      </w:r>
      <w:r w:rsidRPr="003248E1">
        <w:rPr>
          <w:sz w:val="23"/>
          <w:szCs w:val="23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3248E1">
        <w:rPr>
          <w:sz w:val="23"/>
          <w:szCs w:val="23"/>
        </w:rPr>
        <w:softHyphen/>
        <w:t>тельной деятельности;</w:t>
      </w:r>
    </w:p>
    <w:p w:rsidR="0008740E" w:rsidRPr="003248E1" w:rsidRDefault="0008740E" w:rsidP="0008740E">
      <w:pPr>
        <w:widowControl w:val="0"/>
        <w:numPr>
          <w:ilvl w:val="0"/>
          <w:numId w:val="4"/>
        </w:numPr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соотносить свои действия с планируемыми ре</w:t>
      </w:r>
      <w:r w:rsidRPr="003248E1">
        <w:rPr>
          <w:sz w:val="23"/>
          <w:szCs w:val="23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248E1">
        <w:rPr>
          <w:sz w:val="23"/>
          <w:szCs w:val="23"/>
        </w:rPr>
        <w:softHyphen/>
        <w:t>ний, корректировать свои действия в соответствии с из</w:t>
      </w:r>
      <w:r w:rsidRPr="003248E1">
        <w:rPr>
          <w:sz w:val="23"/>
          <w:szCs w:val="23"/>
        </w:rPr>
        <w:softHyphen/>
        <w:t>меняющейся ситуацией;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pacing w:val="-6"/>
          <w:sz w:val="23"/>
          <w:szCs w:val="23"/>
        </w:rPr>
        <w:t>умение определять понятия, создавать обобщения, уста</w:t>
      </w:r>
      <w:r w:rsidRPr="003248E1">
        <w:rPr>
          <w:sz w:val="23"/>
          <w:szCs w:val="23"/>
        </w:rPr>
        <w:t>навливать аналогии, классифицировать, самостоятельно выбирать основания и критерии для классификации;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устанавливать причинно-следственные связи, строить логическое рассуждение, умозаключение (индук</w:t>
      </w:r>
      <w:r w:rsidRPr="003248E1">
        <w:rPr>
          <w:sz w:val="23"/>
          <w:szCs w:val="23"/>
        </w:rPr>
        <w:softHyphen/>
        <w:t>тивное, дедуктивное и по аналогии) и делать выводы;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компетентности в области использования ин</w:t>
      </w:r>
      <w:r w:rsidRPr="003248E1">
        <w:rPr>
          <w:sz w:val="23"/>
          <w:szCs w:val="23"/>
        </w:rPr>
        <w:softHyphen/>
        <w:t>формационно-коммуникационных технологий;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первоначальные представления об идеях и о методах математики как об универсальном языке науки и тех</w:t>
      </w:r>
      <w:r w:rsidRPr="003248E1">
        <w:rPr>
          <w:sz w:val="23"/>
          <w:szCs w:val="23"/>
        </w:rPr>
        <w:softHyphen/>
        <w:t>ники, о средстве моделирования явлений и процессов;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видеть математическую задачу в контексте про</w:t>
      </w:r>
      <w:r w:rsidRPr="003248E1">
        <w:rPr>
          <w:sz w:val="23"/>
          <w:szCs w:val="23"/>
        </w:rPr>
        <w:softHyphen/>
        <w:t>блемной ситуации в других дисциплинах, в окружаю</w:t>
      </w:r>
      <w:r w:rsidRPr="003248E1">
        <w:rPr>
          <w:sz w:val="23"/>
          <w:szCs w:val="23"/>
        </w:rPr>
        <w:softHyphen/>
        <w:t>щей жизни;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находить в различных источниках информа</w:t>
      </w:r>
      <w:r w:rsidRPr="003248E1">
        <w:rPr>
          <w:sz w:val="23"/>
          <w:szCs w:val="23"/>
        </w:rPr>
        <w:softHyphen/>
        <w:t>цию, необходимую для решения математических про</w:t>
      </w:r>
      <w:r w:rsidRPr="003248E1">
        <w:rPr>
          <w:sz w:val="23"/>
          <w:szCs w:val="23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8740E" w:rsidRPr="003248E1" w:rsidRDefault="0008740E" w:rsidP="0008740E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93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понимать и использовать математические сред</w:t>
      </w:r>
      <w:r w:rsidRPr="003248E1">
        <w:rPr>
          <w:sz w:val="23"/>
          <w:szCs w:val="23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умение выдвигать гипотезы при решении задачи, пони</w:t>
      </w:r>
      <w:r w:rsidRPr="003248E1">
        <w:rPr>
          <w:sz w:val="23"/>
          <w:szCs w:val="23"/>
        </w:rPr>
        <w:softHyphen/>
        <w:t>мать необходимость их проверки;</w:t>
      </w:r>
    </w:p>
    <w:p w:rsidR="0008740E" w:rsidRPr="003248E1" w:rsidRDefault="0008740E" w:rsidP="0008740E">
      <w:pPr>
        <w:widowControl w:val="0"/>
        <w:numPr>
          <w:ilvl w:val="0"/>
          <w:numId w:val="6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394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  <w:sz w:val="23"/>
          <w:szCs w:val="23"/>
        </w:rPr>
      </w:pPr>
      <w:r w:rsidRPr="003248E1">
        <w:rPr>
          <w:b/>
          <w:bCs/>
          <w:sz w:val="23"/>
          <w:szCs w:val="23"/>
        </w:rPr>
        <w:t>Предметные результаты: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осознание значения математики для повседневной жиз</w:t>
      </w:r>
      <w:r w:rsidRPr="003248E1">
        <w:rPr>
          <w:sz w:val="23"/>
          <w:szCs w:val="23"/>
        </w:rPr>
        <w:softHyphen/>
        <w:t>ни человека;</w:t>
      </w:r>
    </w:p>
    <w:p w:rsidR="0008740E" w:rsidRPr="003248E1" w:rsidRDefault="0008740E" w:rsidP="0008740E">
      <w:pPr>
        <w:widowControl w:val="0"/>
        <w:numPr>
          <w:ilvl w:val="0"/>
          <w:numId w:val="7"/>
        </w:numPr>
        <w:shd w:val="clear" w:color="auto" w:fill="FFFFFF"/>
        <w:tabs>
          <w:tab w:val="left" w:pos="394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представление о математической науке как сфере мате</w:t>
      </w:r>
      <w:r w:rsidRPr="003248E1">
        <w:rPr>
          <w:sz w:val="23"/>
          <w:szCs w:val="23"/>
        </w:rPr>
        <w:softHyphen/>
        <w:t>матической деятельности, об этапах её развития, о её значимости для развития цивилизации;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развитие умений работать с учебным математическим текстом (анализировать, извлекать необходимую ин</w:t>
      </w:r>
      <w:r w:rsidRPr="003248E1">
        <w:rPr>
          <w:sz w:val="23"/>
          <w:szCs w:val="23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3248E1">
        <w:rPr>
          <w:sz w:val="23"/>
          <w:szCs w:val="23"/>
        </w:rPr>
        <w:softHyphen/>
        <w:t>лики, проводить классификации, логические обосно</w:t>
      </w:r>
      <w:r w:rsidRPr="003248E1">
        <w:rPr>
          <w:sz w:val="23"/>
          <w:szCs w:val="23"/>
        </w:rPr>
        <w:softHyphen/>
        <w:t>вания;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владение базовым понятийным аппаратом по основным разделам содержания;</w:t>
      </w:r>
    </w:p>
    <w:p w:rsidR="0008740E" w:rsidRPr="003248E1" w:rsidRDefault="0008740E" w:rsidP="0008740E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  <w:tab w:val="left" w:pos="10348"/>
        </w:tabs>
        <w:autoSpaceDE w:val="0"/>
        <w:autoSpaceDN w:val="0"/>
        <w:adjustRightInd w:val="0"/>
        <w:ind w:left="426" w:hanging="288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практически значимые математические умения и навы</w:t>
      </w:r>
      <w:r w:rsidRPr="003248E1">
        <w:rPr>
          <w:sz w:val="23"/>
          <w:szCs w:val="23"/>
        </w:rPr>
        <w:softHyphen/>
        <w:t>ки, их применение к решению математических и нема</w:t>
      </w:r>
      <w:r w:rsidRPr="003248E1">
        <w:rPr>
          <w:sz w:val="23"/>
          <w:szCs w:val="23"/>
        </w:rPr>
        <w:softHyphen/>
        <w:t>тематических задач, предполагающее умения: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выполнять вычисления с натуральными числами, обыкновенными и десятичными дробями, положи</w:t>
      </w:r>
      <w:r w:rsidRPr="003248E1">
        <w:rPr>
          <w:sz w:val="23"/>
          <w:szCs w:val="23"/>
        </w:rPr>
        <w:softHyphen/>
        <w:t>тельными и отрицательными числами;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текстовые задачи арифметическим способом и с помощью составления и решения уравнений;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rPr>
          <w:sz w:val="23"/>
          <w:szCs w:val="23"/>
        </w:rPr>
      </w:pPr>
      <w:r w:rsidRPr="003248E1">
        <w:rPr>
          <w:sz w:val="23"/>
          <w:szCs w:val="23"/>
        </w:rPr>
        <w:lastRenderedPageBreak/>
        <w:t>изображать фигуры на плоскости;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геометрический «язык» для описания предметов окружающего мира;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измерять длины отрезков, величины углов, вычис</w:t>
      </w:r>
      <w:r w:rsidRPr="003248E1">
        <w:rPr>
          <w:sz w:val="23"/>
          <w:szCs w:val="23"/>
        </w:rPr>
        <w:softHyphen/>
        <w:t>лять площади и объёмы фигур;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распознавать и изображать равные и симметричные фигуры;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проводить несложные практические вычисления с процентами, использовать прикидку и оценку; вы</w:t>
      </w:r>
      <w:r w:rsidRPr="003248E1">
        <w:rPr>
          <w:sz w:val="23"/>
          <w:szCs w:val="23"/>
        </w:rPr>
        <w:softHyphen/>
        <w:t>полнять необходимые измерения;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использовать буквенную символику для записи об</w:t>
      </w:r>
      <w:r w:rsidRPr="003248E1">
        <w:rPr>
          <w:sz w:val="23"/>
          <w:szCs w:val="23"/>
        </w:rPr>
        <w:softHyphen/>
        <w:t>щих утверждений, формул, выражений, уравне</w:t>
      </w:r>
      <w:r w:rsidRPr="003248E1">
        <w:rPr>
          <w:sz w:val="23"/>
          <w:szCs w:val="23"/>
        </w:rPr>
        <w:softHyphen/>
        <w:t>ний;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строить на координатной плоскости точки по задан</w:t>
      </w:r>
      <w:r w:rsidRPr="003248E1">
        <w:rPr>
          <w:sz w:val="23"/>
          <w:szCs w:val="23"/>
        </w:rPr>
        <w:softHyphen/>
        <w:t>ным координатам, определять координаты точек;</w:t>
      </w:r>
    </w:p>
    <w:p w:rsidR="0008740E" w:rsidRPr="003248E1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читать и использовать информацию, представлен</w:t>
      </w:r>
      <w:r w:rsidRPr="003248E1">
        <w:rPr>
          <w:sz w:val="23"/>
          <w:szCs w:val="23"/>
        </w:rPr>
        <w:softHyphen/>
        <w:t>ную в виде таблицы, диаграммы (столбчатой или круговой), в графическом виде;</w:t>
      </w:r>
    </w:p>
    <w:p w:rsidR="0008740E" w:rsidRDefault="0008740E" w:rsidP="0008740E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567" w:firstLine="141"/>
        <w:jc w:val="both"/>
        <w:rPr>
          <w:sz w:val="23"/>
          <w:szCs w:val="23"/>
        </w:rPr>
      </w:pPr>
      <w:r w:rsidRPr="003248E1">
        <w:rPr>
          <w:sz w:val="23"/>
          <w:szCs w:val="23"/>
        </w:rPr>
        <w:t>решать простейшие комбинаторные задачи перебо</w:t>
      </w:r>
      <w:r w:rsidRPr="003248E1">
        <w:rPr>
          <w:sz w:val="23"/>
          <w:szCs w:val="23"/>
        </w:rPr>
        <w:softHyphen/>
        <w:t>ром возможных вариантов.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20018F" w:rsidRDefault="0020018F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b/>
          <w:sz w:val="23"/>
          <w:szCs w:val="23"/>
        </w:rPr>
      </w:pPr>
      <w:r w:rsidRPr="0020018F">
        <w:rPr>
          <w:b/>
          <w:sz w:val="23"/>
          <w:szCs w:val="23"/>
        </w:rPr>
        <w:t>3.</w:t>
      </w:r>
      <w:r w:rsidR="007A72D4" w:rsidRPr="0020018F">
        <w:rPr>
          <w:b/>
          <w:sz w:val="23"/>
          <w:szCs w:val="23"/>
        </w:rPr>
        <w:t>Содержание учебной программы по математики для 5 класса</w:t>
      </w: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pStyle w:val="a6"/>
        <w:spacing w:after="0" w:line="240" w:lineRule="auto"/>
        <w:rPr>
          <w:b/>
          <w:bCs/>
          <w:sz w:val="23"/>
          <w:szCs w:val="23"/>
        </w:rPr>
      </w:pPr>
    </w:p>
    <w:p w:rsidR="007A72D4" w:rsidRPr="003248E1" w:rsidRDefault="007A72D4" w:rsidP="007A72D4">
      <w:pPr>
        <w:rPr>
          <w:b/>
          <w:bCs/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>УРОВЕНЬ ОБУЧЕНИЯ</w:t>
      </w:r>
      <w:r w:rsidRPr="003248E1">
        <w:rPr>
          <w:sz w:val="23"/>
          <w:szCs w:val="23"/>
          <w:u w:val="single"/>
        </w:rPr>
        <w:t xml:space="preserve"> </w:t>
      </w:r>
      <w:r w:rsidRPr="003248E1">
        <w:rPr>
          <w:sz w:val="23"/>
          <w:szCs w:val="23"/>
        </w:rPr>
        <w:t>– базовый.</w:t>
      </w:r>
      <w:r w:rsidRPr="003248E1">
        <w:rPr>
          <w:b/>
          <w:bCs/>
          <w:sz w:val="23"/>
          <w:szCs w:val="23"/>
        </w:rPr>
        <w:t xml:space="preserve">      </w:t>
      </w:r>
    </w:p>
    <w:p w:rsidR="007A72D4" w:rsidRPr="003248E1" w:rsidRDefault="007A72D4" w:rsidP="007A72D4">
      <w:pPr>
        <w:jc w:val="both"/>
        <w:rPr>
          <w:b/>
          <w:sz w:val="23"/>
          <w:szCs w:val="23"/>
          <w:u w:val="single"/>
        </w:rPr>
      </w:pPr>
      <w:r w:rsidRPr="003248E1">
        <w:rPr>
          <w:b/>
          <w:sz w:val="23"/>
          <w:szCs w:val="23"/>
          <w:u w:val="single"/>
        </w:rPr>
        <w:t xml:space="preserve">ТЕМАТИЧЕСКИЙ ПЛАН составлен в   соответствии с авторской программой:    </w:t>
      </w:r>
      <w:r w:rsidRPr="003248E1">
        <w:rPr>
          <w:sz w:val="23"/>
          <w:szCs w:val="23"/>
        </w:rPr>
        <w:t xml:space="preserve">А.Г. Мерзляк, В.Б. Полонский, М.С. Якир, Д.А, </w:t>
      </w:r>
      <w:proofErr w:type="spellStart"/>
      <w:r w:rsidRPr="003248E1">
        <w:rPr>
          <w:sz w:val="23"/>
          <w:szCs w:val="23"/>
        </w:rPr>
        <w:t>Номировский</w:t>
      </w:r>
      <w:proofErr w:type="spellEnd"/>
      <w:r w:rsidRPr="003248E1">
        <w:rPr>
          <w:sz w:val="23"/>
          <w:szCs w:val="23"/>
        </w:rPr>
        <w:t xml:space="preserve">, Е.В. Буцко (Математика: программы: 5–11 классы А.Г. Мерзляк, В.Б. Полонский, М.С. Якир, Е.В. Буцко /. — М.: </w:t>
      </w:r>
      <w:proofErr w:type="spellStart"/>
      <w:r w:rsidRPr="003248E1">
        <w:rPr>
          <w:sz w:val="23"/>
          <w:szCs w:val="23"/>
        </w:rPr>
        <w:t>Вентана</w:t>
      </w:r>
      <w:proofErr w:type="spellEnd"/>
      <w:r w:rsidRPr="003248E1">
        <w:rPr>
          <w:sz w:val="23"/>
          <w:szCs w:val="23"/>
        </w:rPr>
        <w:t>-Граф, 2014. — 152 с.)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 w:rsidRPr="003248E1">
        <w:rPr>
          <w:b/>
          <w:sz w:val="23"/>
          <w:szCs w:val="23"/>
          <w:u w:val="single"/>
        </w:rPr>
        <w:t xml:space="preserve">5 класс по авторской программе: 210 часов, </w:t>
      </w:r>
      <w:r w:rsidRPr="003248E1">
        <w:rPr>
          <w:sz w:val="23"/>
          <w:szCs w:val="23"/>
        </w:rPr>
        <w:t xml:space="preserve">6 ч в неделю, всего 6ч*35 </w:t>
      </w:r>
      <w:proofErr w:type="spellStart"/>
      <w:r w:rsidRPr="003248E1">
        <w:rPr>
          <w:sz w:val="23"/>
          <w:szCs w:val="23"/>
        </w:rPr>
        <w:t>нед</w:t>
      </w:r>
      <w:proofErr w:type="spellEnd"/>
      <w:r w:rsidRPr="003248E1">
        <w:rPr>
          <w:sz w:val="23"/>
          <w:szCs w:val="23"/>
        </w:rPr>
        <w:t xml:space="preserve">.=210 часов, в </w:t>
      </w:r>
      <w:proofErr w:type="spellStart"/>
      <w:r w:rsidRPr="003248E1">
        <w:rPr>
          <w:sz w:val="23"/>
          <w:szCs w:val="23"/>
        </w:rPr>
        <w:t>т.ч</w:t>
      </w:r>
      <w:proofErr w:type="spellEnd"/>
      <w:r w:rsidRPr="003248E1">
        <w:rPr>
          <w:sz w:val="23"/>
          <w:szCs w:val="23"/>
        </w:rPr>
        <w:t>. 10 контрольных работ.</w:t>
      </w:r>
      <w:r>
        <w:rPr>
          <w:sz w:val="23"/>
          <w:szCs w:val="23"/>
        </w:rPr>
        <w:t xml:space="preserve"> 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нормативно-календарного документа школы: учебный год равен 34(тридцати четырем) неделям. Следовательно </w:t>
      </w:r>
      <w:r w:rsidRPr="0008740E">
        <w:rPr>
          <w:sz w:val="23"/>
          <w:szCs w:val="23"/>
        </w:rPr>
        <w:t xml:space="preserve">, </w:t>
      </w:r>
      <w:r>
        <w:rPr>
          <w:sz w:val="23"/>
          <w:szCs w:val="23"/>
        </w:rPr>
        <w:t>имеем: 6 часов в неделю (один час добавляется из школьного компонента) умножаем на 34 недели и получаем 204 часа.</w:t>
      </w:r>
    </w:p>
    <w:p w:rsidR="007A72D4" w:rsidRDefault="007A72D4" w:rsidP="007A72D4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7A72D4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7A72D4" w:rsidRPr="003248E1" w:rsidRDefault="007A72D4" w:rsidP="007A72D4">
      <w:pPr>
        <w:widowControl w:val="0"/>
        <w:shd w:val="clear" w:color="auto" w:fill="FFFFFF"/>
        <w:tabs>
          <w:tab w:val="left" w:pos="571"/>
          <w:tab w:val="left" w:pos="10348"/>
        </w:tabs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:rsidR="0008740E" w:rsidRPr="003248E1" w:rsidRDefault="0008740E" w:rsidP="0008740E">
      <w:pPr>
        <w:ind w:left="567" w:firstLine="141"/>
        <w:jc w:val="both"/>
        <w:rPr>
          <w:sz w:val="23"/>
          <w:szCs w:val="23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4688"/>
        <w:gridCol w:w="980"/>
        <w:gridCol w:w="1288"/>
        <w:gridCol w:w="1134"/>
        <w:gridCol w:w="1134"/>
      </w:tblGrid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Тема программы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Кол-во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практических работ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лабораторных опытов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 xml:space="preserve">Кол-во 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контрольных</w:t>
            </w:r>
          </w:p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работ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1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Натуральные числа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2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Сложение и вычитание</w:t>
            </w:r>
            <w:r w:rsidRPr="003248E1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38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3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Умножение и деление</w:t>
            </w:r>
            <w:r w:rsidRPr="003248E1">
              <w:rPr>
                <w:b/>
                <w:sz w:val="23"/>
                <w:szCs w:val="23"/>
              </w:rPr>
              <w:br/>
              <w:t>натуральных чисел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4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4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Обыкновенные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20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pStyle w:val="a8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  <w:r w:rsidRPr="003248E1">
              <w:rPr>
                <w:rFonts w:ascii="Times New Roman" w:hAnsi="Times New Roman"/>
                <w:b/>
                <w:i/>
                <w:sz w:val="23"/>
                <w:szCs w:val="23"/>
              </w:rPr>
              <w:t>Глава 5</w:t>
            </w:r>
          </w:p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Десятичные дроби</w:t>
            </w:r>
          </w:p>
        </w:tc>
        <w:tc>
          <w:tcPr>
            <w:tcW w:w="980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55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3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6</w:t>
            </w: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Повторение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</w:t>
            </w:r>
          </w:p>
        </w:tc>
      </w:tr>
      <w:tr w:rsidR="007A72D4" w:rsidRPr="003248E1" w:rsidTr="00236578">
        <w:tc>
          <w:tcPr>
            <w:tcW w:w="699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8" w:type="dxa"/>
          </w:tcPr>
          <w:p w:rsidR="007A72D4" w:rsidRPr="003248E1" w:rsidRDefault="007A72D4" w:rsidP="00236578">
            <w:pPr>
              <w:jc w:val="center"/>
              <w:rPr>
                <w:b/>
                <w:sz w:val="23"/>
                <w:szCs w:val="23"/>
              </w:rPr>
            </w:pPr>
            <w:r w:rsidRPr="003248E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0" w:type="dxa"/>
          </w:tcPr>
          <w:p w:rsidR="007A72D4" w:rsidRPr="003248E1" w:rsidRDefault="0020018F" w:rsidP="0023657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  <w:tc>
          <w:tcPr>
            <w:tcW w:w="1288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A72D4" w:rsidRPr="003248E1" w:rsidRDefault="007A72D4" w:rsidP="00236578">
            <w:pPr>
              <w:jc w:val="center"/>
              <w:rPr>
                <w:sz w:val="23"/>
                <w:szCs w:val="23"/>
              </w:rPr>
            </w:pPr>
            <w:r w:rsidRPr="003248E1">
              <w:rPr>
                <w:sz w:val="23"/>
                <w:szCs w:val="23"/>
              </w:rPr>
              <w:t>10</w:t>
            </w:r>
          </w:p>
        </w:tc>
      </w:tr>
    </w:tbl>
    <w:p w:rsidR="0008740E" w:rsidRPr="003248E1" w:rsidRDefault="0008740E" w:rsidP="0008740E">
      <w:pPr>
        <w:shd w:val="clear" w:color="auto" w:fill="FFFFFF"/>
        <w:tabs>
          <w:tab w:val="left" w:pos="10348"/>
        </w:tabs>
        <w:spacing w:before="82"/>
        <w:jc w:val="both"/>
        <w:rPr>
          <w:sz w:val="23"/>
          <w:szCs w:val="23"/>
        </w:rPr>
      </w:pPr>
    </w:p>
    <w:p w:rsidR="0008740E" w:rsidRPr="003248E1" w:rsidRDefault="0008740E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bCs/>
          <w:sz w:val="23"/>
          <w:szCs w:val="23"/>
        </w:rPr>
      </w:pPr>
    </w:p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9E4340" w:rsidRPr="009E4340" w:rsidTr="009E4340">
        <w:trPr>
          <w:trHeight w:val="300"/>
        </w:trPr>
        <w:tc>
          <w:tcPr>
            <w:tcW w:w="9840" w:type="dxa"/>
            <w:gridSpan w:val="4"/>
            <w:noWrap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  <w:r w:rsidRPr="009E4340">
              <w:rPr>
                <w:b/>
                <w:bCs/>
                <w:sz w:val="23"/>
                <w:szCs w:val="23"/>
              </w:rPr>
              <w:t>КАЛЕНДАРНО-ТЕМАТИЧЕСКОЕ ПЛАНИРОВАНИЕ ПО ПРЕДМЕТУ "МАТЕМАТИКА" ДЛЯ КЛАССА 5А</w:t>
            </w:r>
          </w:p>
        </w:tc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noWrap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  <w:r w:rsidRPr="009E4340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9E4340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9E4340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  <w:r w:rsidRPr="009E4340">
              <w:rPr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  <w:r w:rsidRPr="009E4340"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  <w:tc>
          <w:tcPr>
            <w:tcW w:w="4920" w:type="dxa"/>
            <w:gridSpan w:val="2"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  <w:r w:rsidRPr="009E4340">
              <w:rPr>
                <w:b/>
                <w:bCs/>
                <w:sz w:val="23"/>
                <w:szCs w:val="23"/>
              </w:rPr>
              <w:t>Даты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Плановая дата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Фактическая дата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Повторение материала четвертого класса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06.09.2018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Входная контрольная работа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07.09.2018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Анализ входной контрольной работы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Ряд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Цифры. Десятичная запись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Отрезок. Длина отрезка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14.09.2018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Ломаная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Отрезок. Длина отрезка. Ломаная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9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Плоскость. Прямая. Луч.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Шкала. Координатный луч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Сравнение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28.09.2018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02.10.2018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5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9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№1 по теме «Натуральные числа»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Анализ контрольной работы номер 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Сложение натуральных чисел. 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Свойства сложения натуральных чисел.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9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натуральных чисел. Свойства сложения.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Правила вычитания натуральных чисел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Вычитание натуральных чисел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23.10.2018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Числовые и буквенные выражения. Формулы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2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№2 по теме «Сложение  и вычитание натуральных чисел»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23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Уравнение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31.10.2018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02.11.2018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Угол. Обозначение углов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Виды углов. Измерение углов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08.11.2018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09.11.2018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Многоугольники. Равные фигуры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Тест по окончании первого триместра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Построение треугольников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Треугольник и его виды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Прямоугольник.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32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Прямоугольник. Ось симметрии фигуры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30.11.2018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5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Повторение и систематизация учебного материала 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2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№3 по теме: "Уравнение. Угол. Многоугольники"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Умножение. Переместительное свойство умножения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Сочетательное и распределительное свойства умножения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37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Деление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Деление с остатком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29.12.2018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39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Степень числа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09.01.2019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5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41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Площадь. Площадь прямоугольника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42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Прямоугольный параллелепипед. 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Пирамида.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23.01.2019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9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Прямоугольный параллелепипед. Пирамида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Объём фигуры.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Объём прямоугольного параллелепипеда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47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Комбинаторные задачи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31.01.2019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</w:t>
            </w:r>
            <w:r w:rsidRPr="009E4340">
              <w:rPr>
                <w:sz w:val="23"/>
                <w:szCs w:val="23"/>
              </w:rPr>
              <w:lastRenderedPageBreak/>
              <w:t>ие и систематизация учебного материала по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06.02.201</w:t>
            </w:r>
            <w:r w:rsidRPr="009E4340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24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№ 5 по теме «Деление с остатком. Площадь прямоугольника. Прямоугольный параллелепипед и его объем. Комбинаторные задачи"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08.02.2019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Понятие обыкновенной дроби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Нахождение дроби от числа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Нахождение числа по значению его дроби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Понятие обыкновенной дроби тест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Понятие обыкновенной дроби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Правильные и </w:t>
            </w:r>
            <w:r w:rsidRPr="009E4340">
              <w:rPr>
                <w:sz w:val="23"/>
                <w:szCs w:val="23"/>
              </w:rPr>
              <w:lastRenderedPageBreak/>
              <w:t>неправильные дроби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56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Сравнение дробей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9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57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Правильные и неправильные дроби. Сравнение дробей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и вычитание дробей с одинаковыми знаменателями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28.02.2019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Дроби и деление натуральных чисел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и вычитание смешанных чисел.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62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Смешанные числа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5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11.03.2019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2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64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Контрольная работа  №6 по теме «Обыкновенные дроби»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12.03.2019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Представление о десятичных дробях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Сравнение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67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Округление чисел. Прикидки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десятичных дробей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69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Вычитание десятичных дробей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и вычитание десятичных дробей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29.03.2019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</w:t>
            </w:r>
            <w:r w:rsidRPr="009E4340">
              <w:rPr>
                <w:sz w:val="23"/>
                <w:szCs w:val="23"/>
              </w:rPr>
              <w:lastRenderedPageBreak/>
              <w:t>е и вычитание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01.04.201</w:t>
            </w:r>
            <w:r w:rsidRPr="009E4340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02.04.2019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9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Сложение и вычитание десятичных дробей. Свойства сложения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01.04.2019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21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04.04.2019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Анализ контрольной работы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05.04.2019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Умножение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18.04.2019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19.04.2019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76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Деление десятичной дроби на натуральное число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23.04.2019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77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Деление десятичной дроби на десятичную дробь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25.04.2019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26.04.2019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78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Деление десятичных дробей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30.04.2019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02.05.2019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03.05.2019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5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79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Контрольная работа №8 по теме «Умножение  и деление десятичных дробей»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80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Среднее арифметическое. Среднее значение величины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06.05.2019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08.05.2019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81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Проценты. Нахождение процентов от числа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13.05.2019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14.05.2019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15.05.2019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82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Нахождение числа по его процентам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5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16.05.2019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20.05.2019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21.05.2019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83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22.05.2019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23.05.2019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12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84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Контрольная работа № 9 по теме «Среднее арифметическое. Проценты»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24.05.2019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85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Повторение пройденного материала</w:t>
            </w:r>
          </w:p>
        </w:tc>
        <w:tc>
          <w:tcPr>
            <w:tcW w:w="2460" w:type="dxa"/>
            <w:vMerge w:val="restart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10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</w:t>
            </w:r>
            <w:r w:rsidRPr="009E4340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lastRenderedPageBreak/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27.05.2019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300"/>
        </w:trPr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28.05.2019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86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Итоговая контрольная работа № 10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29.05.2019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87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Анализ контрольной работы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30.05.2019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  <w:tr w:rsidR="009E4340" w:rsidRPr="009E4340" w:rsidTr="009E4340">
        <w:trPr>
          <w:trHeight w:val="600"/>
        </w:trPr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88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 xml:space="preserve">Итоговый урок по курсу 5 класса 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1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31.05.2019</w:t>
            </w:r>
          </w:p>
        </w:tc>
        <w:tc>
          <w:tcPr>
            <w:tcW w:w="2460" w:type="dxa"/>
            <w:hideMark/>
          </w:tcPr>
          <w:p w:rsidR="009E4340" w:rsidRPr="009E4340" w:rsidRDefault="009E4340" w:rsidP="009E4340">
            <w:pPr>
              <w:pStyle w:val="a6"/>
              <w:rPr>
                <w:sz w:val="23"/>
                <w:szCs w:val="23"/>
              </w:rPr>
            </w:pPr>
            <w:r w:rsidRPr="009E4340">
              <w:rPr>
                <w:sz w:val="23"/>
                <w:szCs w:val="23"/>
              </w:rPr>
              <w:t> </w:t>
            </w:r>
          </w:p>
        </w:tc>
      </w:tr>
    </w:tbl>
    <w:p w:rsidR="00187727" w:rsidRPr="003248E1" w:rsidRDefault="00187727" w:rsidP="00187727">
      <w:pPr>
        <w:pStyle w:val="a6"/>
        <w:spacing w:after="0" w:line="240" w:lineRule="auto"/>
        <w:rPr>
          <w:sz w:val="23"/>
          <w:szCs w:val="23"/>
        </w:rPr>
      </w:pPr>
      <w:bookmarkStart w:id="0" w:name="_GoBack"/>
      <w:bookmarkEnd w:id="0"/>
      <w:r w:rsidRPr="003248E1">
        <w:rPr>
          <w:sz w:val="23"/>
          <w:szCs w:val="23"/>
        </w:rPr>
        <w:t xml:space="preserve"> </w:t>
      </w: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right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Протокол заседания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методического объединения</w:t>
      </w:r>
    </w:p>
    <w:p w:rsidR="00F46E21" w:rsidRPr="00F46E21" w:rsidRDefault="00F46E21" w:rsidP="00F46E21">
      <w:pPr>
        <w:keepNext/>
        <w:ind w:firstLine="720"/>
        <w:contextualSpacing/>
      </w:pPr>
      <w:r>
        <w:t>учителей (________________________</w:t>
      </w:r>
      <w:r w:rsidRPr="00F46E21">
        <w:t>)</w:t>
      </w:r>
    </w:p>
    <w:p w:rsidR="00F46E21" w:rsidRPr="00F46E21" w:rsidRDefault="00F46E21" w:rsidP="00F46E21">
      <w:pPr>
        <w:keepNext/>
        <w:ind w:firstLine="720"/>
        <w:contextualSpacing/>
      </w:pPr>
      <w:r>
        <w:t xml:space="preserve"> от __._____.______ № ________</w:t>
      </w:r>
      <w:r w:rsidRPr="00F46E21">
        <w:t>.</w:t>
      </w:r>
    </w:p>
    <w:p w:rsidR="00F46E21" w:rsidRPr="00F46E21" w:rsidRDefault="00F46E21" w:rsidP="00F46E21">
      <w:pPr>
        <w:keepNext/>
        <w:ind w:firstLine="720"/>
        <w:contextualSpacing/>
      </w:pPr>
    </w:p>
    <w:p w:rsidR="00F46E21" w:rsidRPr="00F46E21" w:rsidRDefault="00F46E21" w:rsidP="00F46E21">
      <w:pPr>
        <w:keepNext/>
        <w:ind w:firstLine="720"/>
        <w:contextualSpacing/>
      </w:pPr>
      <w:r w:rsidRPr="00F46E21">
        <w:t>СОГЛАСОВАНО.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Заместитель  директора по УВР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>___________________ Расшифровка подписи.</w:t>
      </w:r>
    </w:p>
    <w:p w:rsidR="00F46E21" w:rsidRPr="00F46E21" w:rsidRDefault="00F46E21" w:rsidP="00F46E21">
      <w:pPr>
        <w:keepNext/>
        <w:ind w:firstLine="720"/>
        <w:contextualSpacing/>
      </w:pPr>
      <w:r w:rsidRPr="00F46E21">
        <w:t xml:space="preserve"> Дата.   </w:t>
      </w:r>
    </w:p>
    <w:p w:rsidR="00F46E21" w:rsidRPr="00F46E21" w:rsidRDefault="00F46E21" w:rsidP="00F46E21">
      <w:pPr>
        <w:contextualSpacing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F46E21" w:rsidRPr="00F46E21" w:rsidRDefault="00F46E21" w:rsidP="00F46E21">
      <w:pPr>
        <w:contextualSpacing/>
        <w:jc w:val="center"/>
        <w:rPr>
          <w:color w:val="000000"/>
        </w:rPr>
      </w:pPr>
    </w:p>
    <w:p w:rsidR="00290385" w:rsidRDefault="00290385"/>
    <w:sectPr w:rsid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5D" w:rsidRDefault="0092175D">
      <w:r>
        <w:separator/>
      </w:r>
    </w:p>
  </w:endnote>
  <w:endnote w:type="continuationSeparator" w:id="0">
    <w:p w:rsidR="0092175D" w:rsidRDefault="0092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 w:rsidP="005D35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0CE" w:rsidRDefault="0092175D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5D" w:rsidRDefault="0092175D">
      <w:r>
        <w:separator/>
      </w:r>
    </w:p>
  </w:footnote>
  <w:footnote w:type="continuationSeparator" w:id="0">
    <w:p w:rsidR="0092175D" w:rsidRDefault="0092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20018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901151D"/>
    <w:multiLevelType w:val="hybridMultilevel"/>
    <w:tmpl w:val="66F43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0E54CC7"/>
    <w:multiLevelType w:val="multilevel"/>
    <w:tmpl w:val="6CF0D1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800"/>
      </w:pPr>
      <w:rPr>
        <w:rFonts w:hint="default"/>
      </w:rPr>
    </w:lvl>
  </w:abstractNum>
  <w:abstractNum w:abstractNumId="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3"/>
    <w:rsid w:val="0008740E"/>
    <w:rsid w:val="00187727"/>
    <w:rsid w:val="001F3CFE"/>
    <w:rsid w:val="0020018F"/>
    <w:rsid w:val="00290385"/>
    <w:rsid w:val="0044011C"/>
    <w:rsid w:val="00732B59"/>
    <w:rsid w:val="007A72D4"/>
    <w:rsid w:val="0092175D"/>
    <w:rsid w:val="00927291"/>
    <w:rsid w:val="009E4340"/>
    <w:rsid w:val="00A67B61"/>
    <w:rsid w:val="00C36A50"/>
    <w:rsid w:val="00F13CF3"/>
    <w:rsid w:val="00F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E43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E4340"/>
    <w:rPr>
      <w:color w:val="800080"/>
      <w:u w:val="single"/>
    </w:rPr>
  </w:style>
  <w:style w:type="paragraph" w:customStyle="1" w:styleId="xl65">
    <w:name w:val="xl65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E4340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B61"/>
  </w:style>
  <w:style w:type="paragraph" w:customStyle="1" w:styleId="Style5">
    <w:name w:val="Style5"/>
    <w:basedOn w:val="a"/>
    <w:rsid w:val="00A67B6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67B61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67B61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67B61"/>
    <w:rPr>
      <w:rFonts w:ascii="Times New Roman" w:hAnsi="Times New Roman" w:cs="Times New Roman"/>
      <w:sz w:val="14"/>
      <w:szCs w:val="14"/>
    </w:rPr>
  </w:style>
  <w:style w:type="paragraph" w:styleId="a6">
    <w:name w:val="Body Text"/>
    <w:basedOn w:val="a"/>
    <w:link w:val="a7"/>
    <w:uiPriority w:val="99"/>
    <w:rsid w:val="00187727"/>
    <w:pPr>
      <w:spacing w:after="120" w:line="276" w:lineRule="auto"/>
      <w:ind w:firstLine="709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1877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7727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A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E43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E4340"/>
    <w:rPr>
      <w:color w:val="800080"/>
      <w:u w:val="single"/>
    </w:rPr>
  </w:style>
  <w:style w:type="paragraph" w:customStyle="1" w:styleId="xl65">
    <w:name w:val="xl65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E4340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a"/>
    <w:rsid w:val="009E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Ludok</dc:creator>
  <cp:lastModifiedBy>gulsina</cp:lastModifiedBy>
  <cp:revision>2</cp:revision>
  <dcterms:created xsi:type="dcterms:W3CDTF">2018-09-15T20:51:00Z</dcterms:created>
  <dcterms:modified xsi:type="dcterms:W3CDTF">2018-09-15T20:51:00Z</dcterms:modified>
</cp:coreProperties>
</file>