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07" w:rsidRDefault="00D83407" w:rsidP="00D83407">
      <w:pPr>
        <w:jc w:val="center"/>
      </w:pPr>
      <w:r>
        <w:t xml:space="preserve">Муниципальное бюджетное общеобразовательное учреждение </w:t>
      </w:r>
    </w:p>
    <w:p w:rsidR="00D83407" w:rsidRDefault="00D83407" w:rsidP="00D83407">
      <w:pPr>
        <w:jc w:val="center"/>
      </w:pPr>
      <w:r>
        <w:t>«Средняя общеобразовательная школа №5»</w:t>
      </w:r>
    </w:p>
    <w:p w:rsidR="00D83407" w:rsidRDefault="00D83407" w:rsidP="00D83407">
      <w:pPr>
        <w:jc w:val="center"/>
      </w:pPr>
      <w:r>
        <w:t>городского округа Реутов</w:t>
      </w:r>
    </w:p>
    <w:p w:rsidR="00D83407" w:rsidRDefault="00D83407" w:rsidP="00D83407">
      <w:pPr>
        <w:jc w:val="center"/>
      </w:pPr>
      <w:r>
        <w:t>Московской области</w:t>
      </w: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ind w:left="5664"/>
        <w:jc w:val="right"/>
      </w:pPr>
      <w:r>
        <w:t xml:space="preserve">          «УТВЕРЖДАЮ»</w:t>
      </w:r>
    </w:p>
    <w:p w:rsidR="00D83407" w:rsidRDefault="00D83407" w:rsidP="00D83407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D83407" w:rsidRDefault="00D83407" w:rsidP="00D83407">
      <w:pPr>
        <w:ind w:left="5664"/>
        <w:jc w:val="right"/>
      </w:pPr>
      <w:r>
        <w:t>____________И.К. Евдокимова</w:t>
      </w:r>
    </w:p>
    <w:p w:rsidR="00D83407" w:rsidRDefault="00D83407" w:rsidP="00D83407">
      <w:pPr>
        <w:ind w:left="5664"/>
        <w:jc w:val="right"/>
      </w:pPr>
      <w:r>
        <w:t xml:space="preserve">«_____» ________2018 г. </w:t>
      </w:r>
    </w:p>
    <w:p w:rsidR="00D83407" w:rsidRDefault="00D83407" w:rsidP="00D83407">
      <w:pPr>
        <w:ind w:left="5664"/>
      </w:pPr>
    </w:p>
    <w:p w:rsidR="00D83407" w:rsidRDefault="00D83407" w:rsidP="00D83407"/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4A2E75">
      <w:pPr>
        <w:jc w:val="center"/>
        <w:rPr>
          <w:b/>
        </w:rPr>
      </w:pPr>
      <w:r>
        <w:rPr>
          <w:b/>
        </w:rPr>
        <w:t xml:space="preserve">Рабочая программа </w:t>
      </w:r>
      <w:proofErr w:type="gramStart"/>
      <w:r>
        <w:rPr>
          <w:b/>
        </w:rPr>
        <w:t xml:space="preserve">учителя </w:t>
      </w:r>
      <w:r w:rsidR="00F80AA3">
        <w:rPr>
          <w:b/>
        </w:rPr>
        <w:t xml:space="preserve"> </w:t>
      </w:r>
      <w:r w:rsidRPr="00F80AA3">
        <w:rPr>
          <w:b/>
          <w:u w:val="single"/>
        </w:rPr>
        <w:t>Смирновой</w:t>
      </w:r>
      <w:proofErr w:type="gramEnd"/>
      <w:r w:rsidRPr="00F80AA3">
        <w:rPr>
          <w:b/>
          <w:u w:val="single"/>
        </w:rPr>
        <w:t xml:space="preserve"> </w:t>
      </w:r>
      <w:r w:rsidR="00F80AA3" w:rsidRPr="00F80AA3">
        <w:rPr>
          <w:b/>
          <w:u w:val="single"/>
        </w:rPr>
        <w:t>О.С.</w:t>
      </w:r>
    </w:p>
    <w:p w:rsidR="00D83407" w:rsidRDefault="00D83407" w:rsidP="00D83407">
      <w:pPr>
        <w:jc w:val="center"/>
      </w:pPr>
      <w:r>
        <w:rPr>
          <w:b/>
        </w:rPr>
        <w:t xml:space="preserve"> </w:t>
      </w:r>
      <w:r w:rsidR="004A2E75">
        <w:rPr>
          <w:b/>
        </w:rPr>
        <w:t xml:space="preserve">                                                    </w:t>
      </w:r>
      <w:r>
        <w:rPr>
          <w:b/>
        </w:rPr>
        <w:t xml:space="preserve"> </w:t>
      </w:r>
      <w:r>
        <w:t>(ФИО)</w:t>
      </w:r>
    </w:p>
    <w:p w:rsidR="00D83407" w:rsidRDefault="00D83407" w:rsidP="00D83407">
      <w:pPr>
        <w:jc w:val="center"/>
      </w:pPr>
    </w:p>
    <w:p w:rsidR="004A2E75" w:rsidRDefault="00D83407" w:rsidP="004A2E75">
      <w:pPr>
        <w:jc w:val="center"/>
        <w:rPr>
          <w:b/>
        </w:rPr>
      </w:pPr>
      <w:r>
        <w:rPr>
          <w:b/>
        </w:rPr>
        <w:t>по</w:t>
      </w:r>
      <w:r w:rsidRPr="00F80AA3">
        <w:rPr>
          <w:b/>
          <w:u w:val="single"/>
        </w:rPr>
        <w:t xml:space="preserve"> </w:t>
      </w:r>
      <w:r w:rsidRPr="00F80AA3">
        <w:rPr>
          <w:b/>
          <w:color w:val="000000"/>
          <w:u w:val="single"/>
        </w:rPr>
        <w:t>географии</w:t>
      </w:r>
      <w:r w:rsidR="004A2E75" w:rsidRPr="004A2E75">
        <w:rPr>
          <w:b/>
          <w:color w:val="000000"/>
        </w:rPr>
        <w:t xml:space="preserve">, </w:t>
      </w:r>
      <w:r w:rsidR="004A2E75" w:rsidRPr="004A2E75">
        <w:rPr>
          <w:b/>
        </w:rPr>
        <w:t>6 В</w:t>
      </w:r>
      <w:r w:rsidR="004A2E75">
        <w:rPr>
          <w:b/>
        </w:rPr>
        <w:t xml:space="preserve"> класс</w:t>
      </w:r>
    </w:p>
    <w:p w:rsidR="00D83407" w:rsidRDefault="004A2E75" w:rsidP="004A2E75">
      <w:r>
        <w:rPr>
          <w:b/>
        </w:rPr>
        <w:t xml:space="preserve">                                                            </w:t>
      </w:r>
      <w:r w:rsidR="00D83407">
        <w:t xml:space="preserve"> (предмет)                                            </w:t>
      </w: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</w:p>
    <w:p w:rsidR="00D83407" w:rsidRDefault="00D83407" w:rsidP="00D83407">
      <w:pPr>
        <w:jc w:val="center"/>
        <w:rPr>
          <w:b/>
        </w:rPr>
      </w:pPr>
      <w:r>
        <w:rPr>
          <w:b/>
        </w:rPr>
        <w:t>(</w:t>
      </w:r>
      <w:r w:rsidRPr="00F80AA3">
        <w:rPr>
          <w:b/>
          <w:u w:val="single"/>
        </w:rPr>
        <w:t>базовый</w:t>
      </w:r>
      <w:r w:rsidR="00F80AA3">
        <w:rPr>
          <w:b/>
        </w:rPr>
        <w:t xml:space="preserve"> </w:t>
      </w:r>
      <w:r>
        <w:rPr>
          <w:b/>
        </w:rPr>
        <w:t>уровень)</w:t>
      </w: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  <w:r>
        <w:t xml:space="preserve">                                                             </w:t>
      </w: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  <w:r>
        <w:t xml:space="preserve">                                                             </w:t>
      </w: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D83407">
      <w:pPr>
        <w:jc w:val="center"/>
      </w:pPr>
    </w:p>
    <w:p w:rsidR="004A2E75" w:rsidRDefault="004A2E75" w:rsidP="00D83407">
      <w:pPr>
        <w:jc w:val="center"/>
      </w:pPr>
    </w:p>
    <w:p w:rsidR="004A2E75" w:rsidRDefault="004A2E75" w:rsidP="00D83407">
      <w:pPr>
        <w:jc w:val="center"/>
      </w:pPr>
    </w:p>
    <w:p w:rsidR="004A2E75" w:rsidRDefault="004A2E75" w:rsidP="00D83407">
      <w:pPr>
        <w:jc w:val="center"/>
      </w:pPr>
    </w:p>
    <w:p w:rsidR="00D83407" w:rsidRDefault="00D83407" w:rsidP="00D83407">
      <w:pPr>
        <w:jc w:val="center"/>
      </w:pPr>
    </w:p>
    <w:p w:rsidR="00D83407" w:rsidRDefault="00D83407" w:rsidP="00A148B8"/>
    <w:p w:rsidR="00D83407" w:rsidRDefault="00D83407" w:rsidP="00D83407">
      <w:pPr>
        <w:jc w:val="center"/>
      </w:pPr>
      <w:r>
        <w:t>2018-2019 учебный год</w:t>
      </w:r>
    </w:p>
    <w:p w:rsidR="00D83407" w:rsidRDefault="00D83407" w:rsidP="00D83407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D83407" w:rsidRDefault="00D83407" w:rsidP="00D83407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Рабочая программа учебного курса «География. Начальный курс» для 6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D83407" w:rsidRDefault="00D83407" w:rsidP="00D83407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D83407" w:rsidRDefault="00D83407" w:rsidP="00D83407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</w:t>
      </w:r>
      <w:r>
        <w:rPr>
          <w:rFonts w:eastAsia="Century Schoolbook"/>
          <w:lang w:eastAsia="en-US"/>
        </w:rPr>
        <w:softHyphen/>
        <w:t>деть, понимать и оценивать сложную систему взаимосвязей в природе.</w:t>
      </w:r>
    </w:p>
    <w:p w:rsidR="00D83407" w:rsidRDefault="00D83407" w:rsidP="00D83407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i/>
          <w:iCs/>
          <w:shd w:val="clear" w:color="auto" w:fill="FFFFFF"/>
          <w:lang w:eastAsia="en-US"/>
        </w:rPr>
        <w:t>Целью</w:t>
      </w:r>
      <w:r>
        <w:rPr>
          <w:rFonts w:eastAsia="Century Schoolbook"/>
          <w:lang w:eastAsia="en-US"/>
        </w:rPr>
        <w:t xml:space="preserve">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          </w:t>
      </w:r>
    </w:p>
    <w:p w:rsidR="00D83407" w:rsidRDefault="00D83407" w:rsidP="00D83407">
      <w:pPr>
        <w:spacing w:line="276" w:lineRule="auto"/>
        <w:ind w:right="20" w:firstLine="28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>
        <w:rPr>
          <w:rFonts w:eastAsia="Century Schoolbook"/>
          <w:lang w:eastAsia="en-US"/>
        </w:rPr>
        <w:t>При изучении курса решаются следующие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: 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представлений о разнообразии природы и слож</w:t>
      </w:r>
      <w:r>
        <w:rPr>
          <w:rFonts w:eastAsia="Century Schoolbook"/>
          <w:lang w:eastAsia="en-US"/>
        </w:rPr>
        <w:softHyphen/>
        <w:t>ности протекающих в ней процессов;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представлений о размещении природных и соци</w:t>
      </w:r>
      <w:r>
        <w:rPr>
          <w:rFonts w:eastAsia="Century Schoolbook"/>
          <w:lang w:eastAsia="en-US"/>
        </w:rPr>
        <w:softHyphen/>
        <w:t>ально-экономических объектов;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элементарных практических умений при работе со специальными приборами и инструментами, картой, гло</w:t>
      </w:r>
      <w:r>
        <w:rPr>
          <w:rFonts w:eastAsia="Century Schoolbook"/>
          <w:lang w:eastAsia="en-US"/>
        </w:rPr>
        <w:softHyphen/>
        <w:t>бусом, планом местности для получения необходимой гео</w:t>
      </w:r>
      <w:r>
        <w:rPr>
          <w:rFonts w:eastAsia="Century Schoolbook"/>
          <w:lang w:eastAsia="en-US"/>
        </w:rPr>
        <w:softHyphen/>
        <w:t>графической информации;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разнообразия и своеобразия духов</w:t>
      </w:r>
      <w:r>
        <w:rPr>
          <w:rFonts w:eastAsia="Century Schoolbook"/>
          <w:lang w:eastAsia="en-US"/>
        </w:rPr>
        <w:softHyphen/>
        <w:t>ных традиций народов, формирование и развитие личност</w:t>
      </w:r>
      <w:r>
        <w:rPr>
          <w:rFonts w:eastAsia="Century Schoolbook"/>
          <w:lang w:eastAsia="en-US"/>
        </w:rPr>
        <w:softHyphen/>
        <w:t>ного отношения к своему населенному пункту как части Рос</w:t>
      </w:r>
      <w:r>
        <w:rPr>
          <w:rFonts w:eastAsia="Century Schoolbook"/>
          <w:lang w:eastAsia="en-US"/>
        </w:rPr>
        <w:softHyphen/>
        <w:t>сии;</w:t>
      </w:r>
    </w:p>
    <w:p w:rsidR="00D83407" w:rsidRDefault="00D83407" w:rsidP="00D83407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3E2AF9" w:rsidRDefault="003E2AF9" w:rsidP="003E2AF9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3E2AF9" w:rsidRDefault="003E2AF9" w:rsidP="003E2AF9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6-х классах.</w:t>
      </w:r>
    </w:p>
    <w:p w:rsidR="00D83407" w:rsidRDefault="00D83407" w:rsidP="00D83407">
      <w:pPr>
        <w:spacing w:line="276" w:lineRule="auto"/>
        <w:jc w:val="both"/>
      </w:pPr>
    </w:p>
    <w:p w:rsidR="00D83407" w:rsidRDefault="00D83407" w:rsidP="00D83407">
      <w:pPr>
        <w:spacing w:line="360" w:lineRule="auto"/>
        <w:jc w:val="both"/>
      </w:pPr>
      <w:r>
        <w:rPr>
          <w:b/>
        </w:rPr>
        <w:lastRenderedPageBreak/>
        <w:t>Характеристика класса.</w:t>
      </w:r>
      <w:r w:rsidR="00F80AA3">
        <w:t xml:space="preserve"> : В 6 В классе обучается 31 человек. 13 мальчиков и 18</w:t>
      </w:r>
      <w:r>
        <w:t xml:space="preserve">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>
        <w:t>разноуровневые</w:t>
      </w:r>
      <w:proofErr w:type="spellEnd"/>
      <w:r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D83407" w:rsidRDefault="00D83407" w:rsidP="00D83407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Планируемые результаты данного года обучения:</w:t>
      </w:r>
    </w:p>
    <w:p w:rsidR="00AD2612" w:rsidRDefault="00AD2612" w:rsidP="00AD2612">
      <w:pPr>
        <w:spacing w:line="360" w:lineRule="auto"/>
        <w:ind w:left="300"/>
        <w:jc w:val="center"/>
        <w:rPr>
          <w:rFonts w:eastAsia="Segoe UI"/>
          <w:b/>
          <w:lang w:eastAsia="en-US"/>
        </w:rPr>
      </w:pPr>
      <w:bookmarkStart w:id="0" w:name="bookmark21"/>
      <w:r>
        <w:rPr>
          <w:rFonts w:eastAsia="Segoe UI"/>
          <w:b/>
          <w:lang w:eastAsia="en-US"/>
        </w:rPr>
        <w:t>Предметные результаты обучения</w:t>
      </w:r>
      <w:bookmarkEnd w:id="0"/>
    </w:p>
    <w:p w:rsidR="00AD2612" w:rsidRDefault="00AD2612" w:rsidP="00AD2612">
      <w:pPr>
        <w:spacing w:line="360" w:lineRule="auto"/>
        <w:ind w:left="300" w:right="2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AD2612" w:rsidRDefault="00AD2612" w:rsidP="00AD2612">
      <w:pPr>
        <w:spacing w:line="360" w:lineRule="auto"/>
        <w:ind w:left="300" w:right="20"/>
        <w:rPr>
          <w:rFonts w:eastAsia="Century Schoolbook"/>
          <w:i/>
          <w:iCs/>
          <w:shd w:val="clear" w:color="auto" w:fill="FFFFFF"/>
          <w:lang w:eastAsia="en-US"/>
        </w:rPr>
      </w:pP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методы изучения Земли;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основные результаты выдающихся геогра</w:t>
      </w:r>
      <w:r>
        <w:rPr>
          <w:rFonts w:eastAsia="Century Schoolbook"/>
          <w:lang w:eastAsia="en-US"/>
        </w:rPr>
        <w:softHyphen/>
        <w:t>фических открытий и путешествий;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«Солнечная система», «пла</w:t>
      </w:r>
      <w:r>
        <w:rPr>
          <w:rFonts w:eastAsia="Century Schoolbook"/>
          <w:lang w:eastAsia="en-US"/>
        </w:rPr>
        <w:softHyphen/>
        <w:t>нета», «тропики», «полярные круги», «параллели», «мери</w:t>
      </w:r>
      <w:r>
        <w:rPr>
          <w:rFonts w:eastAsia="Century Schoolbook"/>
          <w:lang w:eastAsia="en-US"/>
        </w:rPr>
        <w:softHyphen/>
        <w:t>дианы»;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193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следствий движения Земли.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масштаб глобуса и показывать изображения разных видов масштаба на глобусе;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перевода одного вида масштаба в другой;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находить и называть сходство и различия в изображении элементов градусной сети на глобусе и карте; читать план местности и карту;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(измерять) направления, расстояния на пла</w:t>
      </w:r>
      <w:r>
        <w:rPr>
          <w:rFonts w:eastAsia="Century Schoolbook"/>
          <w:lang w:eastAsia="en-US"/>
        </w:rPr>
        <w:softHyphen/>
        <w:t>не, карте и на местности;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производить простейшую съемку местности; классифицировать карты по назначению, масштабу и охвату территории;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ориентироваться на местности при помощи компаса, кар</w:t>
      </w:r>
      <w:r>
        <w:rPr>
          <w:rFonts w:eastAsia="Century Schoolbook"/>
          <w:lang w:eastAsia="en-US"/>
        </w:rPr>
        <w:softHyphen/>
        <w:t>ты и местных предметов;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(измерять) географические координаты точ</w:t>
      </w:r>
      <w:r>
        <w:rPr>
          <w:rFonts w:eastAsia="Century Schoolbook"/>
          <w:lang w:eastAsia="en-US"/>
        </w:rPr>
        <w:softHyphen/>
        <w:t>ки, расстояния, направления, местоположение географиче</w:t>
      </w:r>
      <w:r>
        <w:rPr>
          <w:rFonts w:eastAsia="Century Schoolbook"/>
          <w:lang w:eastAsia="en-US"/>
        </w:rPr>
        <w:softHyphen/>
        <w:t>ских объектов на глобусе;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элементы градусной сети, гео</w:t>
      </w:r>
      <w:r>
        <w:rPr>
          <w:rFonts w:eastAsia="Century Schoolbook"/>
          <w:lang w:eastAsia="en-US"/>
        </w:rPr>
        <w:softHyphen/>
        <w:t xml:space="preserve">графические полюса, объяснять </w:t>
      </w:r>
      <w:r>
        <w:rPr>
          <w:rFonts w:eastAsia="Century Schoolbook"/>
          <w:lang w:eastAsia="en-US"/>
        </w:rPr>
        <w:lastRenderedPageBreak/>
        <w:t>их особенности.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</w:t>
      </w:r>
      <w:r>
        <w:rPr>
          <w:rFonts w:eastAsia="Century Schoolbook"/>
          <w:lang w:eastAsia="en-US"/>
        </w:rPr>
        <w:softHyphen/>
        <w:t>ре», «атмосфера», «погода», «климат», «воздушная масса», «ветер», «климатический пояс», «биосфера», «географиче</w:t>
      </w:r>
      <w:r>
        <w:rPr>
          <w:rFonts w:eastAsia="Century Schoolbook"/>
          <w:lang w:eastAsia="en-US"/>
        </w:rPr>
        <w:softHyphen/>
        <w:t>ская оболочка», «природный комплекс», «природная зона»;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основные географические объекты;</w:t>
      </w:r>
    </w:p>
    <w:p w:rsidR="00AD2612" w:rsidRDefault="00AD2612" w:rsidP="00AD2612">
      <w:pPr>
        <w:widowControl w:val="0"/>
        <w:suppressAutoHyphens/>
        <w:spacing w:after="200" w:line="360" w:lineRule="auto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 возможность научиться: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контурной картой;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методы изучения земных недр и Мирового оке</w:t>
      </w:r>
      <w:r>
        <w:rPr>
          <w:rFonts w:eastAsia="Century Schoolbook"/>
          <w:lang w:eastAsia="en-US"/>
        </w:rPr>
        <w:softHyphen/>
        <w:t>ана;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по карте сейсмические районы мира, абсо</w:t>
      </w:r>
      <w:r>
        <w:rPr>
          <w:rFonts w:eastAsia="Century Schoolbook"/>
          <w:lang w:eastAsia="en-US"/>
        </w:rPr>
        <w:softHyphen/>
        <w:t>лютную и относительную высоту точек, глубину морей;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горы и равнины по высоте, проис</w:t>
      </w:r>
      <w:r>
        <w:rPr>
          <w:rFonts w:eastAsia="Century Schoolbook"/>
          <w:lang w:eastAsia="en-US"/>
        </w:rPr>
        <w:softHyphen/>
        <w:t>хождению, строению;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измерять (определять) температуру воздуха, атмосферное давление, направление ветра, облачность, амплитуды тем</w:t>
      </w:r>
      <w:r>
        <w:rPr>
          <w:rFonts w:eastAsia="Century Schoolbook"/>
          <w:lang w:eastAsia="en-US"/>
        </w:rPr>
        <w:softHyphen/>
        <w:t>ператур, среднюю температуру воздуха за сутки, месяц;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краткую характеристику климатического по</w:t>
      </w:r>
      <w:r>
        <w:rPr>
          <w:rFonts w:eastAsia="Century Schoolbook"/>
          <w:lang w:eastAsia="en-US"/>
        </w:rPr>
        <w:softHyphen/>
        <w:t>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меры по охране природы.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рассказывать о способах предсказания стихийных бедст</w:t>
      </w:r>
      <w:r>
        <w:rPr>
          <w:rFonts w:eastAsia="Century Schoolbook"/>
          <w:lang w:eastAsia="en-US"/>
        </w:rPr>
        <w:softHyphen/>
        <w:t>вий;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стихийных бедствий в разных райо</w:t>
      </w:r>
      <w:r>
        <w:rPr>
          <w:rFonts w:eastAsia="Century Schoolbook"/>
          <w:lang w:eastAsia="en-US"/>
        </w:rPr>
        <w:softHyphen/>
        <w:t>нах Земли;</w:t>
      </w:r>
    </w:p>
    <w:p w:rsidR="00AD2612" w:rsidRDefault="00AD2612" w:rsidP="00AD2612">
      <w:pPr>
        <w:widowControl w:val="0"/>
        <w:numPr>
          <w:ilvl w:val="0"/>
          <w:numId w:val="7"/>
        </w:numPr>
        <w:suppressAutoHyphens/>
        <w:spacing w:after="165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составлять описание природного комплекса; приводить примеры мер безопасности при стихийных бед</w:t>
      </w:r>
      <w:r>
        <w:rPr>
          <w:rFonts w:eastAsia="Century Schoolbook"/>
          <w:lang w:eastAsia="en-US"/>
        </w:rPr>
        <w:softHyphen/>
        <w:t>ствиях.</w:t>
      </w:r>
    </w:p>
    <w:p w:rsidR="00AD2612" w:rsidRDefault="00AD2612" w:rsidP="00AD2612">
      <w:pPr>
        <w:spacing w:after="165" w:line="360" w:lineRule="auto"/>
        <w:ind w:left="360" w:right="20"/>
        <w:rPr>
          <w:rFonts w:eastAsia="Century Schoolbook"/>
          <w:lang w:eastAsia="en-US"/>
        </w:rPr>
      </w:pPr>
    </w:p>
    <w:p w:rsidR="00AD2612" w:rsidRDefault="00AD2612" w:rsidP="00AD2612">
      <w:pPr>
        <w:spacing w:after="50" w:line="360" w:lineRule="auto"/>
        <w:ind w:firstLine="280"/>
        <w:jc w:val="center"/>
        <w:rPr>
          <w:rFonts w:eastAsia="Segoe UI"/>
          <w:b/>
          <w:lang w:eastAsia="en-US"/>
        </w:rPr>
      </w:pPr>
      <w:proofErr w:type="spellStart"/>
      <w:r>
        <w:rPr>
          <w:rFonts w:eastAsia="Segoe UI"/>
          <w:b/>
          <w:lang w:eastAsia="en-US"/>
        </w:rPr>
        <w:t>Метапредметные</w:t>
      </w:r>
      <w:proofErr w:type="spellEnd"/>
      <w:r>
        <w:rPr>
          <w:rFonts w:eastAsia="Segoe UI"/>
          <w:b/>
          <w:lang w:eastAsia="en-US"/>
        </w:rPr>
        <w:t xml:space="preserve"> результаты обучения</w:t>
      </w:r>
    </w:p>
    <w:p w:rsidR="00AD2612" w:rsidRDefault="00AD2612" w:rsidP="00AD2612">
      <w:pPr>
        <w:spacing w:line="360" w:lineRule="auto"/>
        <w:ind w:firstLine="28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Segoe UI"/>
          <w:b/>
          <w:lang w:eastAsia="en-US"/>
        </w:rPr>
        <w:t>Регулятивные:</w:t>
      </w:r>
    </w:p>
    <w:p w:rsidR="00AD2612" w:rsidRDefault="00AD2612" w:rsidP="00AD2612">
      <w:pPr>
        <w:spacing w:line="360" w:lineRule="auto"/>
        <w:ind w:firstLine="280"/>
        <w:jc w:val="center"/>
        <w:rPr>
          <w:rFonts w:eastAsia="Century Schoolbook"/>
          <w:u w:val="single"/>
          <w:lang w:eastAsia="en-US"/>
        </w:rPr>
      </w:pPr>
    </w:p>
    <w:p w:rsidR="00AD2612" w:rsidRDefault="00AD2612" w:rsidP="00AD2612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</w:p>
    <w:p w:rsidR="00AD2612" w:rsidRDefault="00AD2612" w:rsidP="00AD2612">
      <w:pPr>
        <w:widowControl w:val="0"/>
        <w:suppressAutoHyphens/>
        <w:spacing w:after="200" w:line="360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Предметные:</w:t>
      </w:r>
    </w:p>
    <w:p w:rsidR="00AD2612" w:rsidRDefault="00AD2612" w:rsidP="00AD2612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объекты, факты, явления, события по задан</w:t>
      </w:r>
      <w:r>
        <w:rPr>
          <w:rFonts w:eastAsia="Century Schoolbook"/>
          <w:lang w:eastAsia="en-US"/>
        </w:rPr>
        <w:softHyphen/>
        <w:t>ным критериям;</w:t>
      </w:r>
    </w:p>
    <w:p w:rsidR="00AD2612" w:rsidRDefault="00AD2612" w:rsidP="00AD2612">
      <w:pPr>
        <w:widowControl w:val="0"/>
        <w:numPr>
          <w:ilvl w:val="0"/>
          <w:numId w:val="8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высказывать суждения, подтверждая их фактами;</w:t>
      </w:r>
    </w:p>
    <w:p w:rsidR="00AD2612" w:rsidRDefault="00AD2612" w:rsidP="00AD2612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информацию по заданным признакам; искать и отбирать информацию в учебных и справочных пособиях, словарях;</w:t>
      </w:r>
    </w:p>
    <w:p w:rsidR="00AD2612" w:rsidRDefault="00AD2612" w:rsidP="00AD2612">
      <w:pPr>
        <w:widowControl w:val="0"/>
        <w:numPr>
          <w:ilvl w:val="0"/>
          <w:numId w:val="8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текстом и нетекстовыми компонентами; классифицировать информацию;</w:t>
      </w:r>
    </w:p>
    <w:p w:rsidR="00AD2612" w:rsidRDefault="00AD2612" w:rsidP="00AD2612">
      <w:pPr>
        <w:widowControl w:val="0"/>
        <w:numPr>
          <w:ilvl w:val="0"/>
          <w:numId w:val="8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создавать тексты разных типов (описательные, объясни</w:t>
      </w:r>
      <w:r>
        <w:rPr>
          <w:rFonts w:eastAsia="Century Schoolbook"/>
          <w:lang w:eastAsia="en-US"/>
        </w:rPr>
        <w:softHyphen/>
        <w:t>тельные) и т. д.</w:t>
      </w:r>
    </w:p>
    <w:p w:rsidR="00AD2612" w:rsidRDefault="00AD2612" w:rsidP="00AD2612">
      <w:pPr>
        <w:widowControl w:val="0"/>
        <w:suppressAutoHyphens/>
        <w:spacing w:after="172" w:line="360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Коммуникативные:</w:t>
      </w:r>
    </w:p>
    <w:p w:rsidR="00AD2612" w:rsidRDefault="00AD2612" w:rsidP="00AD2612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организовать сотрудничество;</w:t>
      </w:r>
    </w:p>
    <w:p w:rsidR="00AD2612" w:rsidRDefault="00AD2612" w:rsidP="00AD2612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индивидуально и в группе;</w:t>
      </w:r>
    </w:p>
    <w:p w:rsidR="00AD2612" w:rsidRDefault="00AD2612" w:rsidP="00AD2612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осознанно использовать речевые средства для выражения своих мыслей и потребностей;</w:t>
      </w:r>
    </w:p>
    <w:p w:rsidR="00AD2612" w:rsidRDefault="00AD2612" w:rsidP="00AD2612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участвовать в совместной деятельности, учебном диалоге:</w:t>
      </w:r>
    </w:p>
    <w:p w:rsidR="00AD2612" w:rsidRDefault="00AD2612" w:rsidP="00AD2612">
      <w:pPr>
        <w:pStyle w:val="a3"/>
        <w:widowControl w:val="0"/>
        <w:numPr>
          <w:ilvl w:val="0"/>
          <w:numId w:val="9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Кратко формулировать свои мысли в письменной и устной форме;</w:t>
      </w:r>
    </w:p>
    <w:p w:rsidR="00AD2612" w:rsidRDefault="00AD2612" w:rsidP="00AD2612">
      <w:pPr>
        <w:spacing w:after="172" w:line="360" w:lineRule="auto"/>
        <w:ind w:right="20"/>
        <w:jc w:val="both"/>
        <w:rPr>
          <w:rFonts w:eastAsia="Century Schoolbook"/>
          <w:lang w:eastAsia="en-US"/>
        </w:rPr>
      </w:pPr>
    </w:p>
    <w:p w:rsidR="00AD2612" w:rsidRDefault="00AD2612" w:rsidP="00AD2612">
      <w:pPr>
        <w:spacing w:after="46" w:line="360" w:lineRule="auto"/>
        <w:ind w:left="300"/>
        <w:jc w:val="center"/>
        <w:rPr>
          <w:rFonts w:eastAsia="Segoe UI"/>
          <w:b/>
          <w:lang w:eastAsia="en-US"/>
        </w:rPr>
      </w:pPr>
      <w:bookmarkStart w:id="1" w:name="bookmark31"/>
      <w:r>
        <w:rPr>
          <w:rFonts w:eastAsia="Segoe UI"/>
          <w:b/>
          <w:lang w:eastAsia="en-US"/>
        </w:rPr>
        <w:t>Личностные результаты обучения</w:t>
      </w:r>
      <w:bookmarkEnd w:id="1"/>
    </w:p>
    <w:p w:rsidR="00AD2612" w:rsidRDefault="00AD2612" w:rsidP="00AD2612">
      <w:pPr>
        <w:spacing w:line="360" w:lineRule="auto"/>
        <w:rPr>
          <w:rFonts w:eastAsia="Century Schoolbook"/>
          <w:u w:val="single"/>
          <w:lang w:eastAsia="en-US"/>
        </w:rPr>
      </w:pPr>
    </w:p>
    <w:p w:rsidR="00AD2612" w:rsidRDefault="00AD2612" w:rsidP="00AD2612">
      <w:pPr>
        <w:widowControl w:val="0"/>
        <w:numPr>
          <w:ilvl w:val="0"/>
          <w:numId w:val="10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ответственным отношением к учению, готовностью и спо</w:t>
      </w:r>
      <w:r>
        <w:rPr>
          <w:rFonts w:eastAsia="Century Schoolbook"/>
          <w:lang w:eastAsia="en-US"/>
        </w:rPr>
        <w:softHyphen/>
        <w:t>собностью к саморазвитию и самообразованию на основе мотивации к обучению и познанию;</w:t>
      </w:r>
    </w:p>
    <w:p w:rsidR="00AD2612" w:rsidRDefault="00AD2612" w:rsidP="00AD2612">
      <w:pPr>
        <w:widowControl w:val="0"/>
        <w:numPr>
          <w:ilvl w:val="0"/>
          <w:numId w:val="10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опытом участия в социально значимом труде; осознанным, уважительным и доброжелательным от</w:t>
      </w:r>
      <w:r>
        <w:rPr>
          <w:rFonts w:eastAsia="Century Schoolbook"/>
          <w:lang w:eastAsia="en-US"/>
        </w:rPr>
        <w:softHyphen/>
        <w:t>ношением к другому человеку, его мнению;</w:t>
      </w:r>
    </w:p>
    <w:p w:rsidR="00AD2612" w:rsidRDefault="00AD2612" w:rsidP="00AD2612">
      <w:pPr>
        <w:widowControl w:val="0"/>
        <w:numPr>
          <w:ilvl w:val="0"/>
          <w:numId w:val="10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коммуникативной компетентностью в общении и со</w:t>
      </w:r>
      <w:r>
        <w:rPr>
          <w:rFonts w:eastAsia="Century Schoolbook"/>
          <w:lang w:eastAsia="en-US"/>
        </w:rPr>
        <w:softHyphen/>
        <w:t>трудничестве со сверстниками в процессе образовательной, общественно полезной, учебно-исследовательской, творче</w:t>
      </w:r>
      <w:r>
        <w:rPr>
          <w:rFonts w:eastAsia="Century Schoolbook"/>
          <w:lang w:eastAsia="en-US"/>
        </w:rPr>
        <w:softHyphen/>
        <w:t>ской деятельности;</w:t>
      </w:r>
    </w:p>
    <w:p w:rsidR="00AD2612" w:rsidRDefault="00AD2612" w:rsidP="00AD2612">
      <w:pPr>
        <w:widowControl w:val="0"/>
        <w:numPr>
          <w:ilvl w:val="0"/>
          <w:numId w:val="10"/>
        </w:numPr>
        <w:suppressAutoHyphens/>
        <w:spacing w:after="374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 пониманием ценности здорового образа жизни; основами экологической культуры.</w:t>
      </w:r>
    </w:p>
    <w:p w:rsidR="00D83407" w:rsidRDefault="00D83407" w:rsidP="00D83407">
      <w:pPr>
        <w:widowControl w:val="0"/>
        <w:suppressAutoHyphens/>
        <w:spacing w:line="360" w:lineRule="auto"/>
        <w:jc w:val="center"/>
        <w:rPr>
          <w:rFonts w:eastAsia="Andale Sans UI"/>
          <w:b/>
          <w:bCs/>
          <w:kern w:val="2"/>
          <w:lang w:eastAsia="ar-SA"/>
        </w:rPr>
      </w:pPr>
      <w:bookmarkStart w:id="2" w:name="_GoBack"/>
      <w:bookmarkEnd w:id="2"/>
      <w:r>
        <w:rPr>
          <w:rFonts w:eastAsia="Andale Sans UI"/>
          <w:b/>
          <w:bCs/>
          <w:kern w:val="2"/>
          <w:lang w:eastAsia="ar-SA"/>
        </w:rPr>
        <w:t>Содержание программы: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№ п</w:t>
            </w:r>
            <w:r>
              <w:rPr>
                <w:rFonts w:eastAsia="Andale Sans UI"/>
                <w:bCs/>
                <w:kern w:val="2"/>
                <w:lang w:val="en-US" w:eastAsia="ar-SA"/>
              </w:rPr>
              <w:t>/</w:t>
            </w:r>
            <w:r>
              <w:rPr>
                <w:rFonts w:eastAsia="Andale Sans UI"/>
                <w:bCs/>
                <w:kern w:val="2"/>
                <w:lang w:eastAsia="ar-SA"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Кол-во часов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Введение.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2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Виды изображений поверхности Земли.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8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Строение Земли. Литосфера.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5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Гидросфера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7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Атмосфера.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7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Биосфера и население Земли.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4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Итоговое обобщение и закрепление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1</w:t>
            </w:r>
          </w:p>
        </w:tc>
      </w:tr>
      <w:tr w:rsidR="00D83407" w:rsidTr="00D834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407" w:rsidRDefault="00D8340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2"/>
                <w:lang w:eastAsia="ar-SA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34</w:t>
            </w:r>
          </w:p>
        </w:tc>
      </w:tr>
    </w:tbl>
    <w:p w:rsidR="00D83407" w:rsidRDefault="00D83407" w:rsidP="00D83407">
      <w:pPr>
        <w:widowControl w:val="0"/>
        <w:suppressAutoHyphens/>
        <w:spacing w:line="360" w:lineRule="auto"/>
        <w:jc w:val="center"/>
        <w:rPr>
          <w:b/>
          <w:kern w:val="2"/>
          <w:lang w:eastAsia="ar-SA"/>
        </w:rPr>
      </w:pP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Cs/>
          <w:kern w:val="2"/>
          <w:lang w:eastAsia="ar-SA"/>
        </w:rPr>
      </w:pPr>
      <w:r>
        <w:rPr>
          <w:rFonts w:eastAsia="Andale Sans UI"/>
          <w:bCs/>
          <w:kern w:val="2"/>
          <w:lang w:eastAsia="ar-SA"/>
        </w:rPr>
        <w:t xml:space="preserve">    Данный вариант программы состоит из следующих частей: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b/>
          <w:bCs/>
          <w:kern w:val="2"/>
          <w:lang w:eastAsia="ar-SA"/>
        </w:rPr>
        <w:t xml:space="preserve">     Введение (2 ч.)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География как наука. Развитие знаний о Земле. Представление о Земле в древности, эпоха Великих географических открытий, путешествия Колумба, </w:t>
      </w:r>
      <w:proofErr w:type="spellStart"/>
      <w:r>
        <w:rPr>
          <w:rFonts w:eastAsia="Andale Sans UI"/>
          <w:kern w:val="2"/>
          <w:lang w:eastAsia="ar-SA"/>
        </w:rPr>
        <w:t>Васко</w:t>
      </w:r>
      <w:proofErr w:type="spellEnd"/>
      <w:r>
        <w:rPr>
          <w:rFonts w:eastAsia="Andale Sans UI"/>
          <w:kern w:val="2"/>
          <w:lang w:eastAsia="ar-SA"/>
        </w:rPr>
        <w:t xml:space="preserve"> да Гамы, Магеллана, Кука, Беллинсгаузена и Лазарева.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</w:t>
      </w:r>
      <w:r>
        <w:rPr>
          <w:rFonts w:eastAsia="Andale Sans UI"/>
          <w:b/>
          <w:bCs/>
          <w:kern w:val="2"/>
          <w:lang w:eastAsia="ar-SA"/>
        </w:rPr>
        <w:t>Виды изображений поверхности Земли (8 ч.)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Глобус. Градусная сетка. Параллели. Меридианы. Географические координаты: географическая широта и долгота. Способы изображения земной поверхности на глобусе. План местности. Ориентирование и измерение расстояний на местности и плане. 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</w:t>
      </w:r>
      <w:r>
        <w:rPr>
          <w:rFonts w:eastAsia="Andale Sans UI"/>
          <w:kern w:val="2"/>
          <w:lang w:eastAsia="ar-SA"/>
        </w:rPr>
        <w:lastRenderedPageBreak/>
        <w:t>на плане. Условные знаки. Чтение топографического плана местности.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Географическая </w:t>
      </w:r>
      <w:proofErr w:type="gramStart"/>
      <w:r>
        <w:rPr>
          <w:rFonts w:eastAsia="Andale Sans UI"/>
          <w:kern w:val="2"/>
          <w:lang w:eastAsia="ar-SA"/>
        </w:rPr>
        <w:t>карта  —</w:t>
      </w:r>
      <w:proofErr w:type="gramEnd"/>
      <w:r>
        <w:rPr>
          <w:rFonts w:eastAsia="Andale Sans UI"/>
          <w:kern w:val="2"/>
          <w:lang w:eastAsia="ar-SA"/>
        </w:rPr>
        <w:t xml:space="preserve"> особый источник информации.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</w:t>
      </w:r>
      <w:proofErr w:type="gramStart"/>
      <w:r>
        <w:rPr>
          <w:rFonts w:eastAsia="Andale Sans UI"/>
          <w:kern w:val="2"/>
          <w:lang w:eastAsia="ar-SA"/>
        </w:rPr>
        <w:t>высот  по</w:t>
      </w:r>
      <w:proofErr w:type="gramEnd"/>
      <w:r>
        <w:rPr>
          <w:rFonts w:eastAsia="Andale Sans UI"/>
          <w:kern w:val="2"/>
          <w:lang w:eastAsia="ar-SA"/>
        </w:rPr>
        <w:t xml:space="preserve"> карте.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     Практические работы</w:t>
      </w:r>
      <w:r>
        <w:rPr>
          <w:rFonts w:eastAsia="Andale Sans UI"/>
          <w:kern w:val="2"/>
          <w:lang w:eastAsia="ar-SA"/>
        </w:rPr>
        <w:t>. 1. Топографический диктант. 2. Ориентирование на местности. 3. Определение объектов местности по плану, а также направлений, расстояний между ними. 4. Определение направлений по карте; определение географических координат по глобусу и карте.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</w:t>
      </w:r>
      <w:r>
        <w:rPr>
          <w:rFonts w:eastAsia="Andale Sans UI"/>
          <w:b/>
          <w:bCs/>
          <w:kern w:val="2"/>
          <w:lang w:eastAsia="ar-SA"/>
        </w:rPr>
        <w:t xml:space="preserve">Строение Земли. </w:t>
      </w:r>
      <w:r>
        <w:rPr>
          <w:rFonts w:eastAsia="Andale Sans UI"/>
          <w:kern w:val="2"/>
          <w:lang w:eastAsia="ar-SA"/>
        </w:rPr>
        <w:t xml:space="preserve"> </w:t>
      </w:r>
      <w:r>
        <w:rPr>
          <w:rFonts w:eastAsia="Andale Sans UI"/>
          <w:b/>
          <w:bCs/>
          <w:kern w:val="2"/>
          <w:lang w:eastAsia="ar-SA"/>
        </w:rPr>
        <w:t>Земные оболочки (22 ч.)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Земля — как планета. Выдающиеся географические открытия и путешествия. Форма и размеры Земли. Движения Земли.  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Земная кора и литосфера. Внутреннее строение Земли, методы его изучения.  Земная кора; ее строение под материками и океанами. Горные породы </w:t>
      </w:r>
      <w:proofErr w:type="gramStart"/>
      <w:r>
        <w:rPr>
          <w:rFonts w:eastAsia="Andale Sans UI"/>
          <w:kern w:val="2"/>
          <w:lang w:eastAsia="ar-SA"/>
        </w:rPr>
        <w:t>магматического,  метаморфического</w:t>
      </w:r>
      <w:proofErr w:type="gramEnd"/>
      <w:r>
        <w:rPr>
          <w:rFonts w:eastAsia="Andale Sans UI"/>
          <w:kern w:val="2"/>
          <w:lang w:eastAsia="ar-SA"/>
        </w:rPr>
        <w:t xml:space="preserve"> и осадочного происхождения. Изменение температуры горных пород с глубиной. </w:t>
      </w:r>
      <w:proofErr w:type="gramStart"/>
      <w:r>
        <w:rPr>
          <w:rFonts w:eastAsia="Andale Sans UI"/>
          <w:kern w:val="2"/>
          <w:lang w:eastAsia="ar-SA"/>
        </w:rPr>
        <w:t>Литосфера  —</w:t>
      </w:r>
      <w:proofErr w:type="gramEnd"/>
      <w:r>
        <w:rPr>
          <w:rFonts w:eastAsia="Andale Sans UI"/>
          <w:kern w:val="2"/>
          <w:lang w:eastAsia="ar-SA"/>
        </w:rPr>
        <w:t xml:space="preserve"> твердая оболочка Земли. Подвижные участки земной коры.  Образование вулканов. Основные зоны землетрясений и вулканизма на Земле. </w:t>
      </w:r>
      <w:proofErr w:type="gramStart"/>
      <w:r>
        <w:rPr>
          <w:rFonts w:eastAsia="Andale Sans UI"/>
          <w:kern w:val="2"/>
          <w:lang w:eastAsia="ar-SA"/>
        </w:rPr>
        <w:t>Методы  предсказания</w:t>
      </w:r>
      <w:proofErr w:type="gramEnd"/>
      <w:r>
        <w:rPr>
          <w:rFonts w:eastAsia="Andale Sans UI"/>
          <w:kern w:val="2"/>
          <w:lang w:eastAsia="ar-SA"/>
        </w:rPr>
        <w:t xml:space="preserve"> и защиты от опасных природных явлений; правила обеспечения личной  безопасности. 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Рельеф Земли. Неоднородность земной поверхности как следствие </w:t>
      </w:r>
      <w:proofErr w:type="gramStart"/>
      <w:r>
        <w:rPr>
          <w:rFonts w:eastAsia="Andale Sans UI"/>
          <w:kern w:val="2"/>
          <w:lang w:eastAsia="ar-SA"/>
        </w:rPr>
        <w:t>взаимодействия  внутренних</w:t>
      </w:r>
      <w:proofErr w:type="gramEnd"/>
      <w:r>
        <w:rPr>
          <w:rFonts w:eastAsia="Andale Sans UI"/>
          <w:kern w:val="2"/>
          <w:lang w:eastAsia="ar-SA"/>
        </w:rPr>
        <w:t xml:space="preserve"> сил Земли и  внешних процессов. Основные формы рельефа суши и </w:t>
      </w:r>
      <w:proofErr w:type="gramStart"/>
      <w:r>
        <w:rPr>
          <w:rFonts w:eastAsia="Andale Sans UI"/>
          <w:kern w:val="2"/>
          <w:lang w:eastAsia="ar-SA"/>
        </w:rPr>
        <w:t>дна  Мирового</w:t>
      </w:r>
      <w:proofErr w:type="gramEnd"/>
      <w:r>
        <w:rPr>
          <w:rFonts w:eastAsia="Andale Sans UI"/>
          <w:kern w:val="2"/>
          <w:lang w:eastAsia="ar-SA"/>
        </w:rPr>
        <w:t xml:space="preserve"> океана. Различия гор и равнин по высоте. Изображение рельефа Земли на карте. 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</w:t>
      </w:r>
      <w:proofErr w:type="gramStart"/>
      <w:r>
        <w:rPr>
          <w:rFonts w:eastAsia="Andale Sans UI"/>
          <w:kern w:val="2"/>
          <w:lang w:eastAsia="ar-SA"/>
        </w:rPr>
        <w:t>Гидросфера  —</w:t>
      </w:r>
      <w:proofErr w:type="gramEnd"/>
      <w:r>
        <w:rPr>
          <w:rFonts w:eastAsia="Andale Sans UI"/>
          <w:kern w:val="2"/>
          <w:lang w:eastAsia="ar-SA"/>
        </w:rPr>
        <w:t xml:space="preserve"> водная оболочка Земли. Части гидросферы: Мировой </w:t>
      </w:r>
      <w:proofErr w:type="gramStart"/>
      <w:r>
        <w:rPr>
          <w:rFonts w:eastAsia="Andale Sans UI"/>
          <w:kern w:val="2"/>
          <w:lang w:eastAsia="ar-SA"/>
        </w:rPr>
        <w:t>океан,  ледники</w:t>
      </w:r>
      <w:proofErr w:type="gramEnd"/>
      <w:r>
        <w:rPr>
          <w:rFonts w:eastAsia="Andale Sans UI"/>
          <w:kern w:val="2"/>
          <w:lang w:eastAsia="ar-SA"/>
        </w:rPr>
        <w:t xml:space="preserve">, воды суши. Океаны. Части Мирового океана. Рельеф дна Мирового океана.  Методы изучения морских глубин. Температура и соленость вод Мирового океана.  Движение воды в океане. Стихийные явления в океане; правила обеспечения </w:t>
      </w:r>
      <w:proofErr w:type="gramStart"/>
      <w:r>
        <w:rPr>
          <w:rFonts w:eastAsia="Andale Sans UI"/>
          <w:kern w:val="2"/>
          <w:lang w:eastAsia="ar-SA"/>
        </w:rPr>
        <w:t>личной  безопасности</w:t>
      </w:r>
      <w:proofErr w:type="gramEnd"/>
      <w:r>
        <w:rPr>
          <w:rFonts w:eastAsia="Andale Sans UI"/>
          <w:kern w:val="2"/>
          <w:lang w:eastAsia="ar-SA"/>
        </w:rPr>
        <w:t xml:space="preserve">. Источники загрязнения вод океана; меры по сохранению качества вод </w:t>
      </w:r>
      <w:proofErr w:type="gramStart"/>
      <w:r>
        <w:rPr>
          <w:rFonts w:eastAsia="Andale Sans UI"/>
          <w:kern w:val="2"/>
          <w:lang w:eastAsia="ar-SA"/>
        </w:rPr>
        <w:t>и  биоресурсов</w:t>
      </w:r>
      <w:proofErr w:type="gramEnd"/>
      <w:r>
        <w:rPr>
          <w:rFonts w:eastAsia="Andale Sans UI"/>
          <w:kern w:val="2"/>
          <w:lang w:eastAsia="ar-SA"/>
        </w:rPr>
        <w:t xml:space="preserve"> Мирового океана. Источники пресной воды на Земле. Происхождение подземных вод, </w:t>
      </w:r>
      <w:proofErr w:type="gramStart"/>
      <w:r>
        <w:rPr>
          <w:rFonts w:eastAsia="Andale Sans UI"/>
          <w:kern w:val="2"/>
          <w:lang w:eastAsia="ar-SA"/>
        </w:rPr>
        <w:t>возможности  их</w:t>
      </w:r>
      <w:proofErr w:type="gramEnd"/>
      <w:r>
        <w:rPr>
          <w:rFonts w:eastAsia="Andale Sans UI"/>
          <w:kern w:val="2"/>
          <w:lang w:eastAsia="ar-SA"/>
        </w:rPr>
        <w:t xml:space="preserve"> использования человеком. Зависимость уровня </w:t>
      </w:r>
      <w:proofErr w:type="gramStart"/>
      <w:r>
        <w:rPr>
          <w:rFonts w:eastAsia="Andale Sans UI"/>
          <w:kern w:val="2"/>
          <w:lang w:eastAsia="ar-SA"/>
        </w:rPr>
        <w:t>грунтовых  вод</w:t>
      </w:r>
      <w:proofErr w:type="gramEnd"/>
      <w:r>
        <w:rPr>
          <w:rFonts w:eastAsia="Andale Sans UI"/>
          <w:kern w:val="2"/>
          <w:lang w:eastAsia="ar-SA"/>
        </w:rPr>
        <w:t xml:space="preserve"> от количества осадков, характера горных пород, близости к озерам. Минеральные воды. Ледники — главные аккумуляторы пресной воды на Земле. Реки Земли — их общие черты и различия. Речная система. Питание и режим рек.  Значение рек для человека, рациональное использование водных ресурсов. </w:t>
      </w:r>
      <w:proofErr w:type="gramStart"/>
      <w:r>
        <w:rPr>
          <w:rFonts w:eastAsia="Andale Sans UI"/>
          <w:kern w:val="2"/>
          <w:lang w:eastAsia="ar-SA"/>
        </w:rPr>
        <w:t>Наводнение;  правила</w:t>
      </w:r>
      <w:proofErr w:type="gramEnd"/>
      <w:r>
        <w:rPr>
          <w:rFonts w:eastAsia="Andale Sans UI"/>
          <w:kern w:val="2"/>
          <w:lang w:eastAsia="ar-SA"/>
        </w:rPr>
        <w:t xml:space="preserve"> обеспечения личной безопасности. Хозяйственное значение озер, </w:t>
      </w:r>
      <w:proofErr w:type="gramStart"/>
      <w:r>
        <w:rPr>
          <w:rFonts w:eastAsia="Andale Sans UI"/>
          <w:kern w:val="2"/>
          <w:lang w:eastAsia="ar-SA"/>
        </w:rPr>
        <w:t>водохранилищ,  болот</w:t>
      </w:r>
      <w:proofErr w:type="gramEnd"/>
      <w:r>
        <w:rPr>
          <w:rFonts w:eastAsia="Andale Sans UI"/>
          <w:kern w:val="2"/>
          <w:lang w:eastAsia="ar-SA"/>
        </w:rPr>
        <w:t xml:space="preserve">. 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</w:t>
      </w:r>
      <w:proofErr w:type="gramStart"/>
      <w:r>
        <w:rPr>
          <w:rFonts w:eastAsia="Andale Sans UI"/>
          <w:kern w:val="2"/>
          <w:lang w:eastAsia="ar-SA"/>
        </w:rPr>
        <w:t>Атмосфера  —</w:t>
      </w:r>
      <w:proofErr w:type="gramEnd"/>
      <w:r>
        <w:rPr>
          <w:rFonts w:eastAsia="Andale Sans UI"/>
          <w:kern w:val="2"/>
          <w:lang w:eastAsia="ar-SA"/>
        </w:rPr>
        <w:t xml:space="preserve"> воздушная оболочка Земли. Значение атмосферы для жизни </w:t>
      </w:r>
      <w:proofErr w:type="gramStart"/>
      <w:r>
        <w:rPr>
          <w:rFonts w:eastAsia="Andale Sans UI"/>
          <w:kern w:val="2"/>
          <w:lang w:eastAsia="ar-SA"/>
        </w:rPr>
        <w:t>на  Земле</w:t>
      </w:r>
      <w:proofErr w:type="gramEnd"/>
      <w:r>
        <w:rPr>
          <w:rFonts w:eastAsia="Andale Sans UI"/>
          <w:kern w:val="2"/>
          <w:lang w:eastAsia="ar-SA"/>
        </w:rPr>
        <w:t xml:space="preserve">. Состав атмосферы, ее структура. Элементы погоды, способы их измерения, приборы и </w:t>
      </w:r>
      <w:r>
        <w:rPr>
          <w:rFonts w:eastAsia="Andale Sans UI"/>
          <w:kern w:val="2"/>
          <w:lang w:eastAsia="ar-SA"/>
        </w:rPr>
        <w:lastRenderedPageBreak/>
        <w:t xml:space="preserve">инструменты. Суточные и годовые колебания температуры воздуха. Средние температуры. Изменение температуры и давления с высотой. Атмосферное давление. 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 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Биосфера Земли. Разнообразие растительного и животного мира Земли. </w:t>
      </w:r>
      <w:proofErr w:type="gramStart"/>
      <w:r>
        <w:rPr>
          <w:rFonts w:eastAsia="Andale Sans UI"/>
          <w:kern w:val="2"/>
          <w:lang w:eastAsia="ar-SA"/>
        </w:rPr>
        <w:t>Особенности  распространения</w:t>
      </w:r>
      <w:proofErr w:type="gramEnd"/>
      <w:r>
        <w:rPr>
          <w:rFonts w:eastAsia="Andale Sans UI"/>
          <w:kern w:val="2"/>
          <w:lang w:eastAsia="ar-SA"/>
        </w:rPr>
        <w:t xml:space="preserve"> живых организмов на суше и в Мировом океане. Границы биосферы </w:t>
      </w:r>
      <w:proofErr w:type="gramStart"/>
      <w:r>
        <w:rPr>
          <w:rFonts w:eastAsia="Andale Sans UI"/>
          <w:kern w:val="2"/>
          <w:lang w:eastAsia="ar-SA"/>
        </w:rPr>
        <w:t>и  взаимодействие</w:t>
      </w:r>
      <w:proofErr w:type="gramEnd"/>
      <w:r>
        <w:rPr>
          <w:rFonts w:eastAsia="Andale Sans UI"/>
          <w:kern w:val="2"/>
          <w:lang w:eastAsia="ar-SA"/>
        </w:rPr>
        <w:t xml:space="preserve"> компонентов природы.  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Почвенный покров.  Почва как особое природное образование. </w:t>
      </w:r>
      <w:proofErr w:type="gramStart"/>
      <w:r>
        <w:rPr>
          <w:rFonts w:eastAsia="Andale Sans UI"/>
          <w:kern w:val="2"/>
          <w:lang w:eastAsia="ar-SA"/>
        </w:rPr>
        <w:t>Плодородие  –</w:t>
      </w:r>
      <w:proofErr w:type="gramEnd"/>
      <w:r>
        <w:rPr>
          <w:rFonts w:eastAsia="Andale Sans UI"/>
          <w:kern w:val="2"/>
          <w:lang w:eastAsia="ar-SA"/>
        </w:rPr>
        <w:t xml:space="preserve"> важнейшее свойство почвы. Условия образования почв разного типа.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 Географическая оболочка Земли. Природные зоны Земли. Широтная </w:t>
      </w:r>
      <w:proofErr w:type="gramStart"/>
      <w:r>
        <w:rPr>
          <w:rFonts w:eastAsia="Andale Sans UI"/>
          <w:kern w:val="2"/>
          <w:lang w:eastAsia="ar-SA"/>
        </w:rPr>
        <w:t>зональность  и</w:t>
      </w:r>
      <w:proofErr w:type="gramEnd"/>
      <w:r>
        <w:rPr>
          <w:rFonts w:eastAsia="Andale Sans UI"/>
          <w:kern w:val="2"/>
          <w:lang w:eastAsia="ar-SA"/>
        </w:rPr>
        <w:t xml:space="preserve"> высотная поясность  — важнейшие особенности природы Земли. </w:t>
      </w:r>
      <w:proofErr w:type="gramStart"/>
      <w:r>
        <w:rPr>
          <w:rFonts w:eastAsia="Andale Sans UI"/>
          <w:kern w:val="2"/>
          <w:lang w:eastAsia="ar-SA"/>
        </w:rPr>
        <w:t>Географическая  оболочка</w:t>
      </w:r>
      <w:proofErr w:type="gramEnd"/>
      <w:r>
        <w:rPr>
          <w:rFonts w:eastAsia="Andale Sans UI"/>
          <w:kern w:val="2"/>
          <w:lang w:eastAsia="ar-SA"/>
        </w:rPr>
        <w:t xml:space="preserve"> как окружающая человека среда.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>Практические работы. 1. Обозначение на контурной карте названных объектов рельефа. 2. Определение географического положения объектов: океаны, моря, заливы, полуострова, реки, озера, водохранилища.</w:t>
      </w:r>
    </w:p>
    <w:p w:rsidR="00D83407" w:rsidRDefault="00D83407" w:rsidP="00D8340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Человечество — единый биологический вид. Численность населения Земли. Основные типы населенных пунктов. Человек — часть биосферы.</w:t>
      </w:r>
    </w:p>
    <w:p w:rsidR="00D83407" w:rsidRDefault="00D83407" w:rsidP="00D83407">
      <w:pPr>
        <w:spacing w:line="276" w:lineRule="auto"/>
        <w:rPr>
          <w:b/>
        </w:rPr>
      </w:pPr>
    </w:p>
    <w:p w:rsidR="00D83407" w:rsidRDefault="00D83407" w:rsidP="00D83407">
      <w:pPr>
        <w:pStyle w:val="a3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11"/>
        <w:gridCol w:w="3563"/>
        <w:gridCol w:w="1588"/>
        <w:gridCol w:w="1550"/>
        <w:gridCol w:w="1533"/>
      </w:tblGrid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pStyle w:val="a3"/>
              <w:numPr>
                <w:ilvl w:val="0"/>
                <w:numId w:val="6"/>
              </w:num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Открытие, изучение и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преобра-зование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Земли. Земля – планета Солнечной системы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 плане местности. Масштаб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Стороны горизонта. Ориентирование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Изображение на плане </w:t>
            </w:r>
            <w:proofErr w:type="spellStart"/>
            <w:proofErr w:type="gramStart"/>
            <w:r>
              <w:rPr>
                <w:lang w:eastAsia="en-US"/>
              </w:rPr>
              <w:t>неров-ностей</w:t>
            </w:r>
            <w:proofErr w:type="spellEnd"/>
            <w:proofErr w:type="gramEnd"/>
            <w:r>
              <w:rPr>
                <w:lang w:eastAsia="en-US"/>
              </w:rPr>
              <w:t xml:space="preserve"> земной поверхности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простейших планов местности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и размеры Земли. Географическая карта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Градусная сеть на глобусе и картах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Географическая широта. </w:t>
            </w:r>
            <w:proofErr w:type="gramStart"/>
            <w:r>
              <w:rPr>
                <w:lang w:eastAsia="en-US"/>
              </w:rPr>
              <w:t>Гео-графическая</w:t>
            </w:r>
            <w:proofErr w:type="gramEnd"/>
            <w:r>
              <w:rPr>
                <w:lang w:eastAsia="en-US"/>
              </w:rPr>
              <w:t xml:space="preserve"> долгота. </w:t>
            </w:r>
            <w:proofErr w:type="spellStart"/>
            <w:proofErr w:type="gramStart"/>
            <w:r>
              <w:rPr>
                <w:lang w:eastAsia="en-US"/>
              </w:rPr>
              <w:t>Геогра-фические</w:t>
            </w:r>
            <w:proofErr w:type="spellEnd"/>
            <w:proofErr w:type="gramEnd"/>
            <w:r>
              <w:rPr>
                <w:lang w:eastAsia="en-US"/>
              </w:rPr>
              <w:t xml:space="preserve"> координаты.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Изображение на физических картах высот и глубин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Земля и ее внутреннее строение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Движение земной коры. </w:t>
            </w:r>
            <w:proofErr w:type="spellStart"/>
            <w:proofErr w:type="gramStart"/>
            <w:r>
              <w:rPr>
                <w:lang w:eastAsia="en-US"/>
              </w:rPr>
              <w:t>Вулка-низм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Рельеф суши. Горы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Равнины суши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Рельеф дна Мирового океана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Вода на Земле. Части Мирового океана. Свойства вод океана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Движение воды в океане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Подземные воды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Озера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Ледники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Атмосфера: строение, значение, изучение. Температура воздуха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Температура воздуха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Атмосферное </w:t>
            </w:r>
            <w:proofErr w:type="gramStart"/>
            <w:r>
              <w:rPr>
                <w:lang w:eastAsia="en-US"/>
              </w:rPr>
              <w:t xml:space="preserve">давление.  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Ветер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Водяной пар в атмосфере. </w:t>
            </w:r>
            <w:proofErr w:type="gramStart"/>
            <w:r>
              <w:rPr>
                <w:lang w:eastAsia="en-US"/>
              </w:rPr>
              <w:t>Об-лака</w:t>
            </w:r>
            <w:proofErr w:type="gramEnd"/>
            <w:r>
              <w:rPr>
                <w:lang w:eastAsia="en-US"/>
              </w:rPr>
              <w:t xml:space="preserve"> и атмосферные осадки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Погода и климат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Причины, влияющие на климат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Разнообразие и </w:t>
            </w:r>
            <w:proofErr w:type="spellStart"/>
            <w:proofErr w:type="gramStart"/>
            <w:r>
              <w:rPr>
                <w:lang w:eastAsia="en-US"/>
              </w:rPr>
              <w:t>распростране-ние</w:t>
            </w:r>
            <w:proofErr w:type="spellEnd"/>
            <w:proofErr w:type="gramEnd"/>
            <w:r>
              <w:rPr>
                <w:lang w:eastAsia="en-US"/>
              </w:rPr>
              <w:t xml:space="preserve"> организмов на Земле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Распространение организмов в Мировом океане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Природный комплекс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Население Земли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Человек и природа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  <w:tr w:rsidR="00D83407" w:rsidTr="00D8340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и подведение итогов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07" w:rsidRDefault="00D83407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07" w:rsidRDefault="00D83407">
            <w:pPr>
              <w:rPr>
                <w:lang w:eastAsia="en-US"/>
              </w:rPr>
            </w:pPr>
          </w:p>
        </w:tc>
      </w:tr>
    </w:tbl>
    <w:p w:rsidR="00D83407" w:rsidRDefault="00D83407" w:rsidP="00D83407"/>
    <w:p w:rsidR="00D83407" w:rsidRDefault="00D83407" w:rsidP="00D83407">
      <w:pPr>
        <w:spacing w:line="276" w:lineRule="auto"/>
        <w:rPr>
          <w:b/>
        </w:rPr>
      </w:pPr>
    </w:p>
    <w:p w:rsidR="00C1040A" w:rsidRDefault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p w:rsidR="00C1040A" w:rsidRPr="00C1040A" w:rsidRDefault="00C1040A" w:rsidP="00C1040A"/>
    <w:sectPr w:rsidR="00C1040A" w:rsidRPr="00C1040A" w:rsidSect="00725D6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69" w:rsidRDefault="00725D69" w:rsidP="00725D69">
      <w:r>
        <w:separator/>
      </w:r>
    </w:p>
  </w:endnote>
  <w:endnote w:type="continuationSeparator" w:id="0">
    <w:p w:rsidR="00725D69" w:rsidRDefault="00725D69" w:rsidP="0072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00363"/>
      <w:docPartObj>
        <w:docPartGallery w:val="Page Numbers (Bottom of Page)"/>
        <w:docPartUnique/>
      </w:docPartObj>
    </w:sdtPr>
    <w:sdtEndPr/>
    <w:sdtContent>
      <w:p w:rsidR="00725D69" w:rsidRDefault="00725D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12">
          <w:rPr>
            <w:noProof/>
          </w:rPr>
          <w:t>6</w:t>
        </w:r>
        <w:r>
          <w:fldChar w:fldCharType="end"/>
        </w:r>
      </w:p>
    </w:sdtContent>
  </w:sdt>
  <w:p w:rsidR="00725D69" w:rsidRDefault="00725D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69" w:rsidRDefault="00725D69" w:rsidP="00725D69">
      <w:r>
        <w:separator/>
      </w:r>
    </w:p>
  </w:footnote>
  <w:footnote w:type="continuationSeparator" w:id="0">
    <w:p w:rsidR="00725D69" w:rsidRDefault="00725D69" w:rsidP="0072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EE2"/>
    <w:multiLevelType w:val="hybridMultilevel"/>
    <w:tmpl w:val="B49E937A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42904B7B"/>
    <w:multiLevelType w:val="hybridMultilevel"/>
    <w:tmpl w:val="F99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590"/>
    <w:multiLevelType w:val="hybridMultilevel"/>
    <w:tmpl w:val="FDB4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3CC"/>
    <w:multiLevelType w:val="hybridMultilevel"/>
    <w:tmpl w:val="C4E413C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FFE"/>
    <w:multiLevelType w:val="hybridMultilevel"/>
    <w:tmpl w:val="6FD8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41E2"/>
    <w:multiLevelType w:val="hybridMultilevel"/>
    <w:tmpl w:val="98F4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7"/>
    <w:rsid w:val="003E2AF9"/>
    <w:rsid w:val="004A2E75"/>
    <w:rsid w:val="00725D69"/>
    <w:rsid w:val="007672E5"/>
    <w:rsid w:val="00A148B8"/>
    <w:rsid w:val="00AD2612"/>
    <w:rsid w:val="00C1040A"/>
    <w:rsid w:val="00CA7B0B"/>
    <w:rsid w:val="00D83407"/>
    <w:rsid w:val="00EC3AE7"/>
    <w:rsid w:val="00F8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87E3A-3CF0-42DB-8B4D-17FE4D4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07"/>
    <w:pPr>
      <w:ind w:left="720"/>
      <w:contextualSpacing/>
    </w:pPr>
  </w:style>
  <w:style w:type="table" w:styleId="a4">
    <w:name w:val="Table Grid"/>
    <w:basedOn w:val="a1"/>
    <w:uiPriority w:val="59"/>
    <w:rsid w:val="00D834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834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C1040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25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5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10</cp:revision>
  <dcterms:created xsi:type="dcterms:W3CDTF">2018-09-09T16:19:00Z</dcterms:created>
  <dcterms:modified xsi:type="dcterms:W3CDTF">2018-09-13T15:20:00Z</dcterms:modified>
</cp:coreProperties>
</file>