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F6" w:rsidRDefault="00064DF6" w:rsidP="00064DF6">
      <w:pPr>
        <w:jc w:val="center"/>
      </w:pPr>
      <w:r>
        <w:t xml:space="preserve">Муниципальное бюджетное общеобразовательное учреждение </w:t>
      </w:r>
    </w:p>
    <w:p w:rsidR="00064DF6" w:rsidRDefault="00064DF6" w:rsidP="00064DF6">
      <w:pPr>
        <w:jc w:val="center"/>
      </w:pPr>
      <w:r>
        <w:t>«Средняя общеобразовательная школа №5»</w:t>
      </w:r>
    </w:p>
    <w:p w:rsidR="00064DF6" w:rsidRDefault="00064DF6" w:rsidP="00064DF6">
      <w:pPr>
        <w:jc w:val="center"/>
      </w:pPr>
      <w:r>
        <w:t>городского округа Реутов</w:t>
      </w:r>
    </w:p>
    <w:p w:rsidR="00064DF6" w:rsidRDefault="00064DF6" w:rsidP="00064DF6">
      <w:pPr>
        <w:jc w:val="center"/>
      </w:pPr>
      <w:r>
        <w:t>Московской области</w:t>
      </w: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ind w:left="5664"/>
        <w:jc w:val="right"/>
      </w:pPr>
      <w:r>
        <w:t xml:space="preserve">          «УТВЕРЖДАЮ»</w:t>
      </w:r>
    </w:p>
    <w:p w:rsidR="00064DF6" w:rsidRDefault="00064DF6" w:rsidP="00064DF6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064DF6" w:rsidRDefault="00064DF6" w:rsidP="00064DF6">
      <w:pPr>
        <w:ind w:left="5664"/>
        <w:jc w:val="right"/>
      </w:pPr>
      <w:r>
        <w:t>____________И.К. Евдокимова</w:t>
      </w:r>
    </w:p>
    <w:p w:rsidR="00064DF6" w:rsidRDefault="00064DF6" w:rsidP="00064DF6">
      <w:pPr>
        <w:ind w:left="5664"/>
        <w:jc w:val="right"/>
      </w:pPr>
      <w:r>
        <w:t xml:space="preserve">«_____» ________2018 г. </w:t>
      </w:r>
    </w:p>
    <w:p w:rsidR="00064DF6" w:rsidRDefault="00064DF6" w:rsidP="00064DF6">
      <w:pPr>
        <w:ind w:left="5664"/>
      </w:pPr>
    </w:p>
    <w:p w:rsidR="00064DF6" w:rsidRDefault="00064DF6" w:rsidP="00064DF6"/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41621C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Pr="00B86CE2">
        <w:rPr>
          <w:b/>
          <w:u w:val="single"/>
        </w:rPr>
        <w:t xml:space="preserve">Смирновой </w:t>
      </w:r>
      <w:r w:rsidR="00B86CE2" w:rsidRPr="00B86CE2">
        <w:rPr>
          <w:b/>
          <w:u w:val="single"/>
        </w:rPr>
        <w:t>О.С.</w:t>
      </w:r>
    </w:p>
    <w:p w:rsidR="00064DF6" w:rsidRDefault="00064DF6" w:rsidP="00606B93">
      <w:r>
        <w:rPr>
          <w:b/>
        </w:rPr>
        <w:t xml:space="preserve"> </w:t>
      </w:r>
      <w:r w:rsidR="00B86CE2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 w:rsidR="00606B93">
        <w:rPr>
          <w:b/>
        </w:rPr>
        <w:t xml:space="preserve">                  </w:t>
      </w:r>
      <w:r w:rsidR="0041621C">
        <w:rPr>
          <w:b/>
        </w:rPr>
        <w:t xml:space="preserve">                         </w:t>
      </w:r>
      <w:r w:rsidR="00606B93">
        <w:rPr>
          <w:b/>
        </w:rPr>
        <w:t xml:space="preserve">   </w:t>
      </w:r>
      <w:r>
        <w:t>(ФИО)</w:t>
      </w:r>
    </w:p>
    <w:p w:rsidR="00064DF6" w:rsidRDefault="00064DF6" w:rsidP="00064DF6">
      <w:pPr>
        <w:jc w:val="center"/>
      </w:pPr>
    </w:p>
    <w:p w:rsidR="0041621C" w:rsidRDefault="00064DF6" w:rsidP="0041621C">
      <w:pPr>
        <w:jc w:val="center"/>
        <w:rPr>
          <w:b/>
        </w:rPr>
      </w:pPr>
      <w:r>
        <w:rPr>
          <w:b/>
        </w:rPr>
        <w:t xml:space="preserve">по </w:t>
      </w:r>
      <w:r w:rsidRPr="00B86CE2">
        <w:rPr>
          <w:b/>
          <w:color w:val="000000"/>
          <w:u w:val="single"/>
        </w:rPr>
        <w:t>геогр</w:t>
      </w:r>
      <w:r w:rsidR="00B86CE2" w:rsidRPr="00B86CE2">
        <w:rPr>
          <w:b/>
          <w:color w:val="000000"/>
          <w:u w:val="single"/>
        </w:rPr>
        <w:t>афии</w:t>
      </w:r>
      <w:r w:rsidR="0041621C" w:rsidRPr="0041621C">
        <w:rPr>
          <w:b/>
          <w:color w:val="000000"/>
        </w:rPr>
        <w:t xml:space="preserve">, </w:t>
      </w:r>
      <w:r w:rsidR="0041621C" w:rsidRPr="0041621C">
        <w:rPr>
          <w:b/>
        </w:rPr>
        <w:t>6 Б</w:t>
      </w:r>
      <w:r w:rsidR="0041621C">
        <w:rPr>
          <w:b/>
        </w:rPr>
        <w:t xml:space="preserve"> класс</w:t>
      </w:r>
    </w:p>
    <w:p w:rsidR="00064DF6" w:rsidRDefault="0041621C" w:rsidP="0041621C">
      <w:r>
        <w:rPr>
          <w:b/>
        </w:rPr>
        <w:t xml:space="preserve">                                                              </w:t>
      </w:r>
      <w:r w:rsidR="00064DF6">
        <w:t xml:space="preserve"> (предмет)                                            </w:t>
      </w: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</w:p>
    <w:p w:rsidR="00064DF6" w:rsidRDefault="00064DF6" w:rsidP="00064DF6">
      <w:pPr>
        <w:jc w:val="center"/>
        <w:rPr>
          <w:b/>
        </w:rPr>
      </w:pPr>
      <w:r>
        <w:rPr>
          <w:b/>
        </w:rPr>
        <w:t>(</w:t>
      </w:r>
      <w:r w:rsidRPr="00B86CE2">
        <w:rPr>
          <w:b/>
          <w:u w:val="single"/>
        </w:rPr>
        <w:t>базовы</w:t>
      </w:r>
      <w:r w:rsidR="00B86CE2" w:rsidRPr="00B86CE2">
        <w:rPr>
          <w:b/>
          <w:u w:val="single"/>
        </w:rPr>
        <w:t>й</w:t>
      </w:r>
      <w:r w:rsidR="00B86CE2">
        <w:rPr>
          <w:b/>
        </w:rPr>
        <w:t xml:space="preserve"> </w:t>
      </w:r>
      <w:r>
        <w:rPr>
          <w:b/>
        </w:rPr>
        <w:t>уровень)</w:t>
      </w: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  <w:r>
        <w:t xml:space="preserve">                                                             </w:t>
      </w: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  <w:r>
        <w:t xml:space="preserve">                                                             </w:t>
      </w: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41621C" w:rsidRDefault="0041621C" w:rsidP="00064DF6">
      <w:pPr>
        <w:jc w:val="center"/>
      </w:pPr>
    </w:p>
    <w:p w:rsidR="0041621C" w:rsidRDefault="0041621C" w:rsidP="00064DF6">
      <w:pPr>
        <w:jc w:val="center"/>
      </w:pPr>
    </w:p>
    <w:p w:rsidR="0041621C" w:rsidRDefault="0041621C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064DF6">
      <w:pPr>
        <w:jc w:val="center"/>
      </w:pPr>
    </w:p>
    <w:p w:rsidR="00064DF6" w:rsidRDefault="00064DF6" w:rsidP="00606B93"/>
    <w:p w:rsidR="00064DF6" w:rsidRDefault="00064DF6" w:rsidP="00064DF6">
      <w:pPr>
        <w:jc w:val="center"/>
      </w:pPr>
      <w:r>
        <w:t>2018-2019 учебный год</w:t>
      </w:r>
    </w:p>
    <w:p w:rsidR="00064DF6" w:rsidRDefault="00064DF6" w:rsidP="00064DF6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064DF6" w:rsidRDefault="00064DF6" w:rsidP="00064DF6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Рабочая программа учебного курса «География. Начальный курс» для 6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064DF6" w:rsidRDefault="00064DF6" w:rsidP="00064DF6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064DF6" w:rsidRDefault="00064DF6" w:rsidP="00064DF6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</w:t>
      </w:r>
      <w:r>
        <w:rPr>
          <w:rFonts w:eastAsia="Century Schoolbook"/>
          <w:lang w:eastAsia="en-US"/>
        </w:rPr>
        <w:softHyphen/>
        <w:t>деть, понимать и оценивать сложную систему взаимосвязей в природе.</w:t>
      </w:r>
    </w:p>
    <w:p w:rsidR="00064DF6" w:rsidRDefault="00064DF6" w:rsidP="00064DF6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i/>
          <w:iCs/>
          <w:shd w:val="clear" w:color="auto" w:fill="FFFFFF"/>
          <w:lang w:eastAsia="en-US"/>
        </w:rPr>
        <w:t>Целью</w:t>
      </w:r>
      <w:r>
        <w:rPr>
          <w:rFonts w:eastAsia="Century Schoolbook"/>
          <w:lang w:eastAsia="en-US"/>
        </w:rPr>
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          </w:t>
      </w:r>
    </w:p>
    <w:p w:rsidR="00064DF6" w:rsidRDefault="00064DF6" w:rsidP="00064DF6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>
        <w:rPr>
          <w:rFonts w:eastAsia="Century Schoolbook"/>
          <w:lang w:eastAsia="en-US"/>
        </w:rPr>
        <w:t>При изучении курса решаются следующие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представлений о разнообразии природы и слож</w:t>
      </w:r>
      <w:r>
        <w:rPr>
          <w:rFonts w:eastAsia="Century Schoolbook"/>
          <w:lang w:eastAsia="en-US"/>
        </w:rPr>
        <w:softHyphen/>
        <w:t>ности протекающих в ней процессов;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представлений о размещении природных и соци</w:t>
      </w:r>
      <w:r>
        <w:rPr>
          <w:rFonts w:eastAsia="Century Schoolbook"/>
          <w:lang w:eastAsia="en-US"/>
        </w:rPr>
        <w:softHyphen/>
        <w:t>ально-экономических объектов;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элементарных практических умений при работе со специальными приборами и инструментами, картой, гло</w:t>
      </w:r>
      <w:r>
        <w:rPr>
          <w:rFonts w:eastAsia="Century Schoolbook"/>
          <w:lang w:eastAsia="en-US"/>
        </w:rPr>
        <w:softHyphen/>
        <w:t>бусом, планом местности для получения необходимой гео</w:t>
      </w:r>
      <w:r>
        <w:rPr>
          <w:rFonts w:eastAsia="Century Schoolbook"/>
          <w:lang w:eastAsia="en-US"/>
        </w:rPr>
        <w:softHyphen/>
        <w:t>графической информации;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разнообразия и своеобразия духов</w:t>
      </w:r>
      <w:r>
        <w:rPr>
          <w:rFonts w:eastAsia="Century Schoolbook"/>
          <w:lang w:eastAsia="en-US"/>
        </w:rPr>
        <w:softHyphen/>
        <w:t>ных традиций народов, формирование и развитие личност</w:t>
      </w:r>
      <w:r>
        <w:rPr>
          <w:rFonts w:eastAsia="Century Schoolbook"/>
          <w:lang w:eastAsia="en-US"/>
        </w:rPr>
        <w:softHyphen/>
        <w:t>ного отношения к своему населенному пункту как части Рос</w:t>
      </w:r>
      <w:r>
        <w:rPr>
          <w:rFonts w:eastAsia="Century Schoolbook"/>
          <w:lang w:eastAsia="en-US"/>
        </w:rPr>
        <w:softHyphen/>
        <w:t>сии;</w:t>
      </w:r>
    </w:p>
    <w:p w:rsidR="00064DF6" w:rsidRDefault="00064DF6" w:rsidP="00064DF6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BA372F" w:rsidRDefault="00BA372F" w:rsidP="00BA372F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BA372F" w:rsidRDefault="00BA372F" w:rsidP="00BA372F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6-х классах.</w:t>
      </w:r>
    </w:p>
    <w:p w:rsidR="00064DF6" w:rsidRDefault="00064DF6" w:rsidP="00064DF6">
      <w:pPr>
        <w:spacing w:line="276" w:lineRule="auto"/>
        <w:jc w:val="both"/>
      </w:pPr>
    </w:p>
    <w:p w:rsidR="00064DF6" w:rsidRDefault="00064DF6" w:rsidP="00064DF6">
      <w:pPr>
        <w:spacing w:line="360" w:lineRule="auto"/>
        <w:jc w:val="both"/>
      </w:pPr>
      <w:r>
        <w:rPr>
          <w:b/>
        </w:rPr>
        <w:lastRenderedPageBreak/>
        <w:t>Характеристика класса.</w:t>
      </w:r>
      <w:r w:rsidR="00B86CE2">
        <w:t xml:space="preserve"> : В 6 Б классе обучается 29 человек. 16 мальчиков и 13</w:t>
      </w:r>
      <w:r>
        <w:t xml:space="preserve">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>
        <w:t>разноуровневые</w:t>
      </w:r>
      <w:proofErr w:type="spellEnd"/>
      <w:r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41621C" w:rsidRDefault="0041621C" w:rsidP="00064DF6">
      <w:pPr>
        <w:spacing w:line="360" w:lineRule="auto"/>
        <w:jc w:val="both"/>
      </w:pPr>
    </w:p>
    <w:p w:rsidR="0041621C" w:rsidRDefault="0041621C" w:rsidP="00064DF6">
      <w:pPr>
        <w:spacing w:line="360" w:lineRule="auto"/>
        <w:jc w:val="both"/>
      </w:pPr>
    </w:p>
    <w:p w:rsidR="00064DF6" w:rsidRDefault="00064DF6" w:rsidP="00064DF6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Планируемые результаты данного года обучения:</w:t>
      </w:r>
    </w:p>
    <w:p w:rsidR="00EF23EB" w:rsidRDefault="00EF23EB" w:rsidP="00EF23EB">
      <w:pPr>
        <w:spacing w:line="360" w:lineRule="auto"/>
        <w:ind w:left="300"/>
        <w:jc w:val="center"/>
        <w:rPr>
          <w:rFonts w:eastAsia="Segoe UI"/>
          <w:b/>
          <w:lang w:eastAsia="en-US"/>
        </w:rPr>
      </w:pPr>
      <w:bookmarkStart w:id="0" w:name="bookmark21"/>
      <w:r>
        <w:rPr>
          <w:rFonts w:eastAsia="Segoe UI"/>
          <w:b/>
          <w:lang w:eastAsia="en-US"/>
        </w:rPr>
        <w:t>Предметные результаты обучения</w:t>
      </w:r>
      <w:bookmarkEnd w:id="0"/>
    </w:p>
    <w:p w:rsidR="00EF23EB" w:rsidRDefault="00EF23EB" w:rsidP="00EF23EB">
      <w:pPr>
        <w:spacing w:line="360" w:lineRule="auto"/>
        <w:ind w:left="300" w:right="2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EF23EB" w:rsidRDefault="00EF23EB" w:rsidP="00EF23EB">
      <w:pPr>
        <w:spacing w:line="360" w:lineRule="auto"/>
        <w:ind w:left="300"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методы изучения Земли;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основные результаты выдающихся геогра</w:t>
      </w:r>
      <w:r>
        <w:rPr>
          <w:rFonts w:eastAsia="Century Schoolbook"/>
          <w:lang w:eastAsia="en-US"/>
        </w:rPr>
        <w:softHyphen/>
        <w:t>фических открытий и путешествий;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«Солнечная система», «пла</w:t>
      </w:r>
      <w:r>
        <w:rPr>
          <w:rFonts w:eastAsia="Century Schoolbook"/>
          <w:lang w:eastAsia="en-US"/>
        </w:rPr>
        <w:softHyphen/>
        <w:t>нета», «тропики», «полярные круги», «параллели», «мери</w:t>
      </w:r>
      <w:r>
        <w:rPr>
          <w:rFonts w:eastAsia="Century Schoolbook"/>
          <w:lang w:eastAsia="en-US"/>
        </w:rPr>
        <w:softHyphen/>
        <w:t>дианы»;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193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следствий движения Земли.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масштаб глобуса и показывать изображения разных видов масштаба на глобусе;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перевода одного вида масштаба в другой;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направления, расстояния на пла</w:t>
      </w:r>
      <w:r>
        <w:rPr>
          <w:rFonts w:eastAsia="Century Schoolbook"/>
          <w:lang w:eastAsia="en-US"/>
        </w:rPr>
        <w:softHyphen/>
        <w:t>не, карте и на местности;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ориентироваться на местности при помощи компаса, кар</w:t>
      </w:r>
      <w:r>
        <w:rPr>
          <w:rFonts w:eastAsia="Century Schoolbook"/>
          <w:lang w:eastAsia="en-US"/>
        </w:rPr>
        <w:softHyphen/>
        <w:t>ты и местных предметов;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географические координаты точ</w:t>
      </w:r>
      <w:r>
        <w:rPr>
          <w:rFonts w:eastAsia="Century Schoolbook"/>
          <w:lang w:eastAsia="en-US"/>
        </w:rPr>
        <w:softHyphen/>
        <w:t xml:space="preserve">ки, расстояния, направления, </w:t>
      </w:r>
      <w:r>
        <w:rPr>
          <w:rFonts w:eastAsia="Century Schoolbook"/>
          <w:lang w:eastAsia="en-US"/>
        </w:rPr>
        <w:lastRenderedPageBreak/>
        <w:t>местоположение географиче</w:t>
      </w:r>
      <w:r>
        <w:rPr>
          <w:rFonts w:eastAsia="Century Schoolbook"/>
          <w:lang w:eastAsia="en-US"/>
        </w:rPr>
        <w:softHyphen/>
        <w:t>ских объектов на глобусе;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элементы градусной сети, гео</w:t>
      </w:r>
      <w:r>
        <w:rPr>
          <w:rFonts w:eastAsia="Century Schoolbook"/>
          <w:lang w:eastAsia="en-US"/>
        </w:rPr>
        <w:softHyphen/>
        <w:t>графические полюса, объяснять их особенности.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>
        <w:rPr>
          <w:rFonts w:eastAsia="Century Schoolbook"/>
          <w:lang w:eastAsia="en-US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>
        <w:rPr>
          <w:rFonts w:eastAsia="Century Schoolbook"/>
          <w:lang w:eastAsia="en-US"/>
        </w:rPr>
        <w:softHyphen/>
        <w:t>ская оболочка», «природный комплекс», «природная зона»;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основные географические объекты;</w:t>
      </w:r>
    </w:p>
    <w:p w:rsidR="00EF23EB" w:rsidRDefault="00EF23EB" w:rsidP="00EF23EB">
      <w:pPr>
        <w:widowControl w:val="0"/>
        <w:suppressAutoHyphens/>
        <w:spacing w:after="200" w:line="360" w:lineRule="auto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 возможность научиться: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контурной картой;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методы изучения земных недр и Мирового оке</w:t>
      </w:r>
      <w:r>
        <w:rPr>
          <w:rFonts w:eastAsia="Century Schoolbook"/>
          <w:lang w:eastAsia="en-US"/>
        </w:rPr>
        <w:softHyphen/>
        <w:t>ана;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по карте сейсмические районы мира, абсо</w:t>
      </w:r>
      <w:r>
        <w:rPr>
          <w:rFonts w:eastAsia="Century Schoolbook"/>
          <w:lang w:eastAsia="en-US"/>
        </w:rPr>
        <w:softHyphen/>
        <w:t>лютную и относительную высоту точек, глубину морей;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горы и равнины по высоте, проис</w:t>
      </w:r>
      <w:r>
        <w:rPr>
          <w:rFonts w:eastAsia="Century Schoolbook"/>
          <w:lang w:eastAsia="en-US"/>
        </w:rPr>
        <w:softHyphen/>
        <w:t>хождению, строению;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измерять (определять) температуру воздуха, атмосферное давление, направление ветра, облачность, амплитуды тем</w:t>
      </w:r>
      <w:r>
        <w:rPr>
          <w:rFonts w:eastAsia="Century Schoolbook"/>
          <w:lang w:eastAsia="en-US"/>
        </w:rPr>
        <w:softHyphen/>
        <w:t>ператур, среднюю температуру воздуха за сутки, месяц;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краткую характеристику климатического по</w:t>
      </w:r>
      <w:r>
        <w:rPr>
          <w:rFonts w:eastAsia="Century Schoolbook"/>
          <w:lang w:eastAsia="en-US"/>
        </w:rPr>
        <w:softHyphen/>
        <w:t>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меры по охране природы.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рассказывать о способах предсказания стихийных бедст</w:t>
      </w:r>
      <w:r>
        <w:rPr>
          <w:rFonts w:eastAsia="Century Schoolbook"/>
          <w:lang w:eastAsia="en-US"/>
        </w:rPr>
        <w:softHyphen/>
        <w:t>вий;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стихийных бедствий в разных райо</w:t>
      </w:r>
      <w:r>
        <w:rPr>
          <w:rFonts w:eastAsia="Century Schoolbook"/>
          <w:lang w:eastAsia="en-US"/>
        </w:rPr>
        <w:softHyphen/>
        <w:t>нах Земли;</w:t>
      </w:r>
    </w:p>
    <w:p w:rsidR="00EF23EB" w:rsidRDefault="00EF23EB" w:rsidP="00EF23EB">
      <w:pPr>
        <w:widowControl w:val="0"/>
        <w:numPr>
          <w:ilvl w:val="0"/>
          <w:numId w:val="7"/>
        </w:numPr>
        <w:suppressAutoHyphens/>
        <w:spacing w:after="165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описание природного комплекса; приводить примеры мер безопасности при стихийных бед</w:t>
      </w:r>
      <w:r>
        <w:rPr>
          <w:rFonts w:eastAsia="Century Schoolbook"/>
          <w:lang w:eastAsia="en-US"/>
        </w:rPr>
        <w:softHyphen/>
        <w:t>ствиях.</w:t>
      </w:r>
    </w:p>
    <w:p w:rsidR="00EF23EB" w:rsidRDefault="00EF23EB" w:rsidP="00EF23EB">
      <w:pPr>
        <w:spacing w:after="165" w:line="360" w:lineRule="auto"/>
        <w:ind w:left="360" w:right="20"/>
        <w:rPr>
          <w:rFonts w:eastAsia="Century Schoolbook"/>
          <w:lang w:eastAsia="en-US"/>
        </w:rPr>
      </w:pPr>
    </w:p>
    <w:p w:rsidR="00EF23EB" w:rsidRDefault="00EF23EB" w:rsidP="00EF23EB">
      <w:pPr>
        <w:spacing w:after="50" w:line="360" w:lineRule="auto"/>
        <w:ind w:firstLine="280"/>
        <w:jc w:val="center"/>
        <w:rPr>
          <w:rFonts w:eastAsia="Segoe UI"/>
          <w:b/>
          <w:lang w:eastAsia="en-US"/>
        </w:rPr>
      </w:pPr>
      <w:proofErr w:type="spellStart"/>
      <w:r>
        <w:rPr>
          <w:rFonts w:eastAsia="Segoe UI"/>
          <w:b/>
          <w:lang w:eastAsia="en-US"/>
        </w:rPr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</w:p>
    <w:p w:rsidR="00EF23EB" w:rsidRDefault="00EF23EB" w:rsidP="00EF23EB">
      <w:pPr>
        <w:spacing w:line="360" w:lineRule="auto"/>
        <w:ind w:firstLine="28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Segoe UI"/>
          <w:b/>
          <w:lang w:eastAsia="en-US"/>
        </w:rPr>
        <w:t>Регулятивные:</w:t>
      </w:r>
    </w:p>
    <w:p w:rsidR="00EF23EB" w:rsidRDefault="00EF23EB" w:rsidP="00EF23EB">
      <w:pPr>
        <w:spacing w:line="360" w:lineRule="auto"/>
        <w:ind w:firstLine="280"/>
        <w:jc w:val="center"/>
        <w:rPr>
          <w:rFonts w:eastAsia="Century Schoolbook"/>
          <w:u w:val="single"/>
          <w:lang w:eastAsia="en-US"/>
        </w:rPr>
      </w:pPr>
    </w:p>
    <w:p w:rsidR="00EF23EB" w:rsidRDefault="00EF23EB" w:rsidP="00EF23EB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EF23EB" w:rsidRDefault="00EF23EB" w:rsidP="00EF23EB">
      <w:pPr>
        <w:widowControl w:val="0"/>
        <w:suppressAutoHyphens/>
        <w:spacing w:after="200" w:line="360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Предметные:</w:t>
      </w:r>
    </w:p>
    <w:p w:rsidR="00EF23EB" w:rsidRDefault="00EF23EB" w:rsidP="00EF23EB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объекты, факты, явления, события по задан</w:t>
      </w:r>
      <w:r>
        <w:rPr>
          <w:rFonts w:eastAsia="Century Schoolbook"/>
          <w:lang w:eastAsia="en-US"/>
        </w:rPr>
        <w:softHyphen/>
        <w:t>ным критериям;</w:t>
      </w:r>
    </w:p>
    <w:p w:rsidR="00EF23EB" w:rsidRDefault="00EF23EB" w:rsidP="00EF23EB">
      <w:pPr>
        <w:widowControl w:val="0"/>
        <w:numPr>
          <w:ilvl w:val="0"/>
          <w:numId w:val="8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высказывать суждения, подтверждая их фактами;</w:t>
      </w:r>
    </w:p>
    <w:p w:rsidR="00EF23EB" w:rsidRDefault="00EF23EB" w:rsidP="00EF23EB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информацию по заданным признакам; искать и отбирать информацию в учебных и справочных пособиях, словарях;</w:t>
      </w:r>
    </w:p>
    <w:p w:rsidR="00EF23EB" w:rsidRDefault="00EF23EB" w:rsidP="00EF23EB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текстом и нетекстовыми компонентами; классифицировать информацию;</w:t>
      </w:r>
    </w:p>
    <w:p w:rsidR="00EF23EB" w:rsidRDefault="00EF23EB" w:rsidP="00EF23EB">
      <w:pPr>
        <w:widowControl w:val="0"/>
        <w:numPr>
          <w:ilvl w:val="0"/>
          <w:numId w:val="8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создавать тексты разных типов (описательные, объясни</w:t>
      </w:r>
      <w:r>
        <w:rPr>
          <w:rFonts w:eastAsia="Century Schoolbook"/>
          <w:lang w:eastAsia="en-US"/>
        </w:rPr>
        <w:softHyphen/>
        <w:t>тельные) и т. д.</w:t>
      </w:r>
    </w:p>
    <w:p w:rsidR="00EF23EB" w:rsidRDefault="00EF23EB" w:rsidP="00EF23EB">
      <w:pPr>
        <w:widowControl w:val="0"/>
        <w:suppressAutoHyphens/>
        <w:spacing w:after="172" w:line="360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Коммуникативные:</w:t>
      </w:r>
    </w:p>
    <w:p w:rsidR="00EF23EB" w:rsidRDefault="00EF23EB" w:rsidP="00EF23EB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организовать сотрудничество;</w:t>
      </w:r>
    </w:p>
    <w:p w:rsidR="00EF23EB" w:rsidRDefault="00EF23EB" w:rsidP="00EF23EB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индивидуально и в группе;</w:t>
      </w:r>
    </w:p>
    <w:p w:rsidR="00EF23EB" w:rsidRDefault="00EF23EB" w:rsidP="00EF23EB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осознанно использовать речевые средства для выражения своих мыслей и потребностей;</w:t>
      </w:r>
    </w:p>
    <w:p w:rsidR="00EF23EB" w:rsidRDefault="00EF23EB" w:rsidP="00EF23EB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участвовать в совместной деятельности, учебном диалоге:</w:t>
      </w:r>
    </w:p>
    <w:p w:rsidR="00EF23EB" w:rsidRDefault="00EF23EB" w:rsidP="00EF23EB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Кратко формулировать свои мысли в письменной и устной форме;</w:t>
      </w:r>
    </w:p>
    <w:p w:rsidR="00EF23EB" w:rsidRDefault="00EF23EB" w:rsidP="00EF23EB">
      <w:pPr>
        <w:spacing w:after="172" w:line="360" w:lineRule="auto"/>
        <w:ind w:right="20"/>
        <w:jc w:val="both"/>
        <w:rPr>
          <w:rFonts w:eastAsia="Century Schoolbook"/>
          <w:lang w:eastAsia="en-US"/>
        </w:rPr>
      </w:pPr>
    </w:p>
    <w:p w:rsidR="00EF23EB" w:rsidRDefault="00EF23EB" w:rsidP="00EF23EB">
      <w:pPr>
        <w:spacing w:after="46" w:line="360" w:lineRule="auto"/>
        <w:ind w:left="300"/>
        <w:jc w:val="center"/>
        <w:rPr>
          <w:rFonts w:eastAsia="Segoe UI"/>
          <w:b/>
          <w:lang w:eastAsia="en-US"/>
        </w:rPr>
      </w:pPr>
      <w:bookmarkStart w:id="1" w:name="bookmark31"/>
      <w:r>
        <w:rPr>
          <w:rFonts w:eastAsia="Segoe UI"/>
          <w:b/>
          <w:lang w:eastAsia="en-US"/>
        </w:rPr>
        <w:t>Личностные результаты обучения</w:t>
      </w:r>
      <w:bookmarkEnd w:id="1"/>
    </w:p>
    <w:p w:rsidR="00EF23EB" w:rsidRDefault="00EF23EB" w:rsidP="00EF23EB">
      <w:pPr>
        <w:spacing w:line="360" w:lineRule="auto"/>
        <w:rPr>
          <w:rFonts w:eastAsia="Century Schoolbook"/>
          <w:u w:val="single"/>
          <w:lang w:eastAsia="en-US"/>
        </w:rPr>
      </w:pPr>
    </w:p>
    <w:p w:rsidR="00EF23EB" w:rsidRDefault="00EF23EB" w:rsidP="00EF23EB">
      <w:pPr>
        <w:widowControl w:val="0"/>
        <w:numPr>
          <w:ilvl w:val="0"/>
          <w:numId w:val="10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ответственным отношением к учению, готовностью и спо</w:t>
      </w:r>
      <w:r>
        <w:rPr>
          <w:rFonts w:eastAsia="Century Schoolbook"/>
          <w:lang w:eastAsia="en-US"/>
        </w:rPr>
        <w:softHyphen/>
        <w:t>собностью к саморазвитию и самообразованию на основе мотивации к обучению и познанию;</w:t>
      </w:r>
    </w:p>
    <w:p w:rsidR="00EF23EB" w:rsidRDefault="00EF23EB" w:rsidP="00EF23EB">
      <w:pPr>
        <w:widowControl w:val="0"/>
        <w:numPr>
          <w:ilvl w:val="0"/>
          <w:numId w:val="10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опытом участия в социально значимом труде; осознанным, уважительным и доброжелательным от</w:t>
      </w:r>
      <w:r>
        <w:rPr>
          <w:rFonts w:eastAsia="Century Schoolbook"/>
          <w:lang w:eastAsia="en-US"/>
        </w:rPr>
        <w:softHyphen/>
        <w:t>ношением к другому человеку, его мнению;</w:t>
      </w:r>
    </w:p>
    <w:p w:rsidR="00EF23EB" w:rsidRDefault="00EF23EB" w:rsidP="00EF23EB">
      <w:pPr>
        <w:widowControl w:val="0"/>
        <w:numPr>
          <w:ilvl w:val="0"/>
          <w:numId w:val="10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коммуникативной компетентностью в общении и со</w:t>
      </w:r>
      <w:r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 полезной, учебно-исследовательской, творче</w:t>
      </w:r>
      <w:r>
        <w:rPr>
          <w:rFonts w:eastAsia="Century Schoolbook"/>
          <w:lang w:eastAsia="en-US"/>
        </w:rPr>
        <w:softHyphen/>
        <w:t>ской деятельности;</w:t>
      </w:r>
    </w:p>
    <w:p w:rsidR="00EF23EB" w:rsidRDefault="00EF23EB" w:rsidP="00EF23EB">
      <w:pPr>
        <w:widowControl w:val="0"/>
        <w:numPr>
          <w:ilvl w:val="0"/>
          <w:numId w:val="10"/>
        </w:numPr>
        <w:suppressAutoHyphens/>
        <w:spacing w:after="374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пониманием ценности здорового образа жизни; основами экологической культуры.</w:t>
      </w:r>
    </w:p>
    <w:p w:rsidR="0041621C" w:rsidRPr="0041621C" w:rsidRDefault="0041621C" w:rsidP="0041621C">
      <w:pPr>
        <w:widowControl w:val="0"/>
        <w:suppressAutoHyphens/>
        <w:spacing w:after="374" w:line="360" w:lineRule="auto"/>
        <w:ind w:right="20"/>
        <w:rPr>
          <w:rFonts w:eastAsia="Century Schoolbook"/>
          <w:lang w:eastAsia="en-US"/>
        </w:rPr>
      </w:pPr>
      <w:bookmarkStart w:id="2" w:name="_GoBack"/>
      <w:bookmarkEnd w:id="2"/>
    </w:p>
    <w:p w:rsidR="00064DF6" w:rsidRDefault="00064DF6" w:rsidP="00064DF6">
      <w:pPr>
        <w:widowControl w:val="0"/>
        <w:suppressAutoHyphens/>
        <w:spacing w:line="360" w:lineRule="auto"/>
        <w:jc w:val="center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b/>
          <w:bCs/>
          <w:kern w:val="2"/>
          <w:lang w:eastAsia="ar-SA"/>
        </w:rPr>
        <w:t>Содержание программы: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№ п</w:t>
            </w:r>
            <w:r>
              <w:rPr>
                <w:rFonts w:eastAsia="Andale Sans UI"/>
                <w:bCs/>
                <w:kern w:val="2"/>
                <w:lang w:val="en-US" w:eastAsia="ar-SA"/>
              </w:rPr>
              <w:t>/</w:t>
            </w:r>
            <w:r>
              <w:rPr>
                <w:rFonts w:eastAsia="Andale Sans UI"/>
                <w:bCs/>
                <w:kern w:val="2"/>
                <w:lang w:eastAsia="ar-SA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Кол-во часов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Введение.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2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Виды изображений поверхности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8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Строение Земли. Литосфера.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5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Гидросфера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7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Атмосфера.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7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Биосфера и население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4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Итоговое обобщение и закрепление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1</w:t>
            </w:r>
          </w:p>
        </w:tc>
      </w:tr>
      <w:tr w:rsidR="00064DF6" w:rsidTr="00064DF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DF6" w:rsidRDefault="00064DF6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34</w:t>
            </w:r>
          </w:p>
        </w:tc>
      </w:tr>
    </w:tbl>
    <w:p w:rsidR="00064DF6" w:rsidRDefault="00064DF6" w:rsidP="00064DF6">
      <w:pPr>
        <w:widowControl w:val="0"/>
        <w:suppressAutoHyphens/>
        <w:spacing w:line="360" w:lineRule="auto"/>
        <w:jc w:val="center"/>
        <w:rPr>
          <w:b/>
          <w:kern w:val="2"/>
          <w:lang w:eastAsia="ar-SA"/>
        </w:rPr>
      </w:pPr>
    </w:p>
    <w:p w:rsidR="0041621C" w:rsidRDefault="0041621C" w:rsidP="00064DF6">
      <w:pPr>
        <w:widowControl w:val="0"/>
        <w:suppressAutoHyphens/>
        <w:spacing w:line="360" w:lineRule="auto"/>
        <w:jc w:val="center"/>
        <w:rPr>
          <w:b/>
          <w:kern w:val="2"/>
          <w:lang w:eastAsia="ar-SA"/>
        </w:rPr>
      </w:pP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Cs/>
          <w:kern w:val="2"/>
          <w:lang w:eastAsia="ar-SA"/>
        </w:rPr>
      </w:pPr>
      <w:r>
        <w:rPr>
          <w:rFonts w:eastAsia="Andale Sans UI"/>
          <w:bCs/>
          <w:kern w:val="2"/>
          <w:lang w:eastAsia="ar-SA"/>
        </w:rPr>
        <w:t xml:space="preserve">    Данный вариант программы состоит из следующих частей: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b/>
          <w:bCs/>
          <w:kern w:val="2"/>
          <w:lang w:eastAsia="ar-SA"/>
        </w:rPr>
        <w:t xml:space="preserve">     Введение (2 ч.)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География как наука. Развитие знаний о Земле. Представление о Земле в древности, эпоха Великих географических открытий, путешествия Колумба, </w:t>
      </w:r>
      <w:proofErr w:type="spellStart"/>
      <w:r>
        <w:rPr>
          <w:rFonts w:eastAsia="Andale Sans UI"/>
          <w:kern w:val="2"/>
          <w:lang w:eastAsia="ar-SA"/>
        </w:rPr>
        <w:t>Васко</w:t>
      </w:r>
      <w:proofErr w:type="spellEnd"/>
      <w:r>
        <w:rPr>
          <w:rFonts w:eastAsia="Andale Sans UI"/>
          <w:kern w:val="2"/>
          <w:lang w:eastAsia="ar-SA"/>
        </w:rPr>
        <w:t xml:space="preserve"> да Гамы, Магеллана, Кука, Беллинсгаузена и Лазарева.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</w:t>
      </w:r>
      <w:r>
        <w:rPr>
          <w:rFonts w:eastAsia="Andale Sans UI"/>
          <w:b/>
          <w:bCs/>
          <w:kern w:val="2"/>
          <w:lang w:eastAsia="ar-SA"/>
        </w:rPr>
        <w:t>Виды изображений поверхности Земли (8 ч.)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lastRenderedPageBreak/>
        <w:t xml:space="preserve">     Глобус. Градусная сетка. Параллели. Меридианы. Географические координаты: географическая широта и долгота. Способы изображения земной поверхности на глобусе. План местности. Ориентирование и измерение расстояний на местности и плане. 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Географическая карта  — особый источник информации.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высот  по карте.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     Практические работы</w:t>
      </w:r>
      <w:r>
        <w:rPr>
          <w:rFonts w:eastAsia="Andale Sans UI"/>
          <w:kern w:val="2"/>
          <w:lang w:eastAsia="ar-SA"/>
        </w:rPr>
        <w:t>. 1. Топографический диктант. 2. Ориентирование на местности. 3. Определение объектов местности по плану, а также направлений, расстояний между ними. 4. Определение направлений по карте; определение географических координат по глобусу и карте.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</w:t>
      </w:r>
      <w:r>
        <w:rPr>
          <w:rFonts w:eastAsia="Andale Sans UI"/>
          <w:b/>
          <w:bCs/>
          <w:kern w:val="2"/>
          <w:lang w:eastAsia="ar-SA"/>
        </w:rPr>
        <w:t xml:space="preserve">Строение Земли. </w:t>
      </w:r>
      <w:r>
        <w:rPr>
          <w:rFonts w:eastAsia="Andale Sans UI"/>
          <w:kern w:val="2"/>
          <w:lang w:eastAsia="ar-SA"/>
        </w:rPr>
        <w:t xml:space="preserve"> </w:t>
      </w:r>
      <w:r>
        <w:rPr>
          <w:rFonts w:eastAsia="Andale Sans UI"/>
          <w:b/>
          <w:bCs/>
          <w:kern w:val="2"/>
          <w:lang w:eastAsia="ar-SA"/>
        </w:rPr>
        <w:t>Земные оболочки (22 ч.)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Земля — как планета. Выдающиеся географические открытия и путешествия. Форма и размеры Земли. Движения Земли.  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Земная кора и литосфера. Внутреннее строение Земли, методы его изучения.  Земная кора; ее строение под материками и океанами. Горные породы магматического,  метаморфического и осадочного происхождения. Изменение температуры горных пород с глубиной. Литосфера  — твердая оболочка Земли. Подвижные участки земной коры.  Образование вулканов. Основные зоны землетрясений и вулканизма на Земле. Методы  предсказания и защиты от опасных природных явлений; правила обеспечения личной  безопасности. 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Рельеф Земли. Неоднородность земной поверхности как следствие взаимодействия  внутренних сил Земли и  внешних процессов. Основные формы рельефа суши и дна  Мирового океана. Различия гор и равнин по высоте. Изображение рельефа Земли на карте. 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Гидросфера  — водная оболочка Земли. Части гидросферы: Мировой океан,  ледники, воды суши. Океаны. Части Мирового океана. Рельеф дна Мирового океана.  Методы изучения морских глубин. Температура и соленость вод Мирового океана.  Движение воды в океане. Стихийные явления в океане; правила обеспечения личной  безопасности. Источники загрязнения вод океана; меры по сохранению качества вод и  биоресурсов Мирового океана. Источники пресной воды на Земле. Происхождение подземных вод, возможности  их использования человеком. Зависимость уровня грунтовых  вод от количества осадков, характера горных пород, близости к озерам. Минеральные воды. Ледники — главные аккумуляторы пресной воды на Земле. Реки Земли — их общие черты </w:t>
      </w:r>
      <w:r>
        <w:rPr>
          <w:rFonts w:eastAsia="Andale Sans UI"/>
          <w:kern w:val="2"/>
          <w:lang w:eastAsia="ar-SA"/>
        </w:rPr>
        <w:lastRenderedPageBreak/>
        <w:t xml:space="preserve">и различия. Речная система. Питание и режим рек.  Значение рек для человека, рациональное использование водных ресурсов. Наводнение;  правила обеспечения личной безопасности. Хозяйственное значение озер, водохранилищ,  болот. 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Атмосфера  — воздушная оболочка Земли. Значение атмосферы для жизни на  Земле. Состав атмосферы, ее структура.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 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Биосфера Земли. Разнообразие растительного и животного мира Земли. Особенности  распространения живых организмов на суше и в Мировом океане. Границы биосферы и  взаимодействие компонентов природы.  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Почвенный покров.  Почва как особое природное образование. Плодородие  – важнейшее свойство почвы. Условия образования почв разного типа.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 Географическая оболочка Земли. Природные зоны Земли. Широтная зональность  и высотная поясность  — важнейшие особенности природы Земли. Географическая  оболочка как окружающая человека среда.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Практические работы. 1. Обозначение на контурной карте названных объектов рельефа. 2. Определение географического положения объектов: океаны, моря, заливы, полуострова, реки, озера, водохранилища.</w:t>
      </w:r>
    </w:p>
    <w:p w:rsidR="00064DF6" w:rsidRDefault="00064DF6" w:rsidP="00064DF6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Человечество — единый биологический вид. Численность населения Земли. Основные типы населенных пунктов. Человек — часть биосферы.</w:t>
      </w:r>
    </w:p>
    <w:p w:rsidR="00064DF6" w:rsidRDefault="00064DF6" w:rsidP="00064DF6">
      <w:pPr>
        <w:spacing w:line="276" w:lineRule="auto"/>
        <w:rPr>
          <w:b/>
        </w:rPr>
      </w:pPr>
    </w:p>
    <w:p w:rsidR="00064DF6" w:rsidRDefault="00064DF6" w:rsidP="00064DF6">
      <w:pPr>
        <w:pStyle w:val="a3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11"/>
        <w:gridCol w:w="3563"/>
        <w:gridCol w:w="1588"/>
        <w:gridCol w:w="1550"/>
        <w:gridCol w:w="1533"/>
      </w:tblGrid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pStyle w:val="a3"/>
              <w:numPr>
                <w:ilvl w:val="0"/>
                <w:numId w:val="6"/>
              </w:num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Открытие, изучение и </w:t>
            </w:r>
            <w:proofErr w:type="spellStart"/>
            <w:r>
              <w:rPr>
                <w:rFonts w:eastAsia="Calibri"/>
                <w:lang w:eastAsia="en-US"/>
              </w:rPr>
              <w:t>преобра-зование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Земли. Земля – планета Солнечной системы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плане местности. Масштаб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Стороны горизонта. Ориентирование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Изображение на плане </w:t>
            </w:r>
            <w:proofErr w:type="spellStart"/>
            <w:r>
              <w:rPr>
                <w:lang w:eastAsia="en-US"/>
              </w:rPr>
              <w:t>неров-ностей</w:t>
            </w:r>
            <w:proofErr w:type="spellEnd"/>
            <w:r>
              <w:rPr>
                <w:lang w:eastAsia="en-US"/>
              </w:rPr>
              <w:t xml:space="preserve"> земной поверхности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простейших планов местности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и размеры Земли. Географическая карта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Градусная сеть на глобусе и картах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Географическая широта. Гео-графическая долгота. </w:t>
            </w:r>
            <w:proofErr w:type="spellStart"/>
            <w:r>
              <w:rPr>
                <w:lang w:eastAsia="en-US"/>
              </w:rPr>
              <w:t>Геогра-фические</w:t>
            </w:r>
            <w:proofErr w:type="spellEnd"/>
            <w:r>
              <w:rPr>
                <w:lang w:eastAsia="en-US"/>
              </w:rPr>
              <w:t xml:space="preserve"> координаты.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на физических картах высот и глубин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Земля и ее внутреннее строение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Движение земной коры. </w:t>
            </w:r>
            <w:proofErr w:type="spellStart"/>
            <w:r>
              <w:rPr>
                <w:lang w:eastAsia="en-US"/>
              </w:rPr>
              <w:t>Вулка-низм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Рельеф суши. Горы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Равнины суши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Рельеф дна Мирового океана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Вода на Земле. Части Мирового океана. Свойства вод океана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Движение воды в океане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Подземные воды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Озера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Ледники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Атмосфера: строение, значение, изучение. Температура воздуха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Температура воздуха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Атмосферное давление.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Ветер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Водяной пар в атмосфере. Об-лака и атмосферные осадки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Погода и климат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Причины, влияющие на климат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Разнообразие и </w:t>
            </w:r>
            <w:proofErr w:type="spellStart"/>
            <w:r>
              <w:rPr>
                <w:lang w:eastAsia="en-US"/>
              </w:rPr>
              <w:t>распростране-ние</w:t>
            </w:r>
            <w:proofErr w:type="spellEnd"/>
            <w:r>
              <w:rPr>
                <w:lang w:eastAsia="en-US"/>
              </w:rPr>
              <w:t xml:space="preserve"> организмов на Земле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Распространение организмов в Мировом океане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Природный комплекс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Население Земли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Человек и природа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  <w:tr w:rsidR="00064DF6" w:rsidTr="00064DF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и подведение итогов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6" w:rsidRDefault="00064DF6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F6" w:rsidRDefault="00064DF6">
            <w:pPr>
              <w:rPr>
                <w:lang w:eastAsia="en-US"/>
              </w:rPr>
            </w:pPr>
          </w:p>
        </w:tc>
      </w:tr>
    </w:tbl>
    <w:p w:rsidR="00064DF6" w:rsidRDefault="00064DF6" w:rsidP="00064DF6"/>
    <w:p w:rsidR="00064DF6" w:rsidRDefault="00064DF6" w:rsidP="00064DF6">
      <w:pPr>
        <w:spacing w:line="276" w:lineRule="auto"/>
        <w:rPr>
          <w:b/>
        </w:rPr>
      </w:pPr>
    </w:p>
    <w:p w:rsidR="00FC11F8" w:rsidRDefault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p w:rsidR="00FC11F8" w:rsidRPr="00FC11F8" w:rsidRDefault="00FC11F8" w:rsidP="00FC11F8"/>
    <w:sectPr w:rsidR="00FC11F8" w:rsidRPr="00FC11F8" w:rsidSect="009710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C5" w:rsidRDefault="009710C5" w:rsidP="009710C5">
      <w:r>
        <w:separator/>
      </w:r>
    </w:p>
  </w:endnote>
  <w:endnote w:type="continuationSeparator" w:id="0">
    <w:p w:rsidR="009710C5" w:rsidRDefault="009710C5" w:rsidP="009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407"/>
      <w:docPartObj>
        <w:docPartGallery w:val="Page Numbers (Bottom of Page)"/>
        <w:docPartUnique/>
      </w:docPartObj>
    </w:sdtPr>
    <w:sdtEndPr/>
    <w:sdtContent>
      <w:p w:rsidR="009710C5" w:rsidRDefault="009710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EB">
          <w:rPr>
            <w:noProof/>
          </w:rPr>
          <w:t>6</w:t>
        </w:r>
        <w:r>
          <w:fldChar w:fldCharType="end"/>
        </w:r>
      </w:p>
    </w:sdtContent>
  </w:sdt>
  <w:p w:rsidR="009710C5" w:rsidRDefault="00971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C5" w:rsidRDefault="009710C5" w:rsidP="009710C5">
      <w:r>
        <w:separator/>
      </w:r>
    </w:p>
  </w:footnote>
  <w:footnote w:type="continuationSeparator" w:id="0">
    <w:p w:rsidR="009710C5" w:rsidRDefault="009710C5" w:rsidP="0097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EE2"/>
    <w:multiLevelType w:val="hybridMultilevel"/>
    <w:tmpl w:val="B49E937A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42904B7B"/>
    <w:multiLevelType w:val="hybridMultilevel"/>
    <w:tmpl w:val="F99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590"/>
    <w:multiLevelType w:val="hybridMultilevel"/>
    <w:tmpl w:val="FDB4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3CC"/>
    <w:multiLevelType w:val="hybridMultilevel"/>
    <w:tmpl w:val="C4E413C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FFE"/>
    <w:multiLevelType w:val="hybridMultilevel"/>
    <w:tmpl w:val="6FD8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41E2"/>
    <w:multiLevelType w:val="hybridMultilevel"/>
    <w:tmpl w:val="98F4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0"/>
    <w:rsid w:val="00025B20"/>
    <w:rsid w:val="00064DF6"/>
    <w:rsid w:val="0041621C"/>
    <w:rsid w:val="004B70A9"/>
    <w:rsid w:val="00606B93"/>
    <w:rsid w:val="009710C5"/>
    <w:rsid w:val="00A858D4"/>
    <w:rsid w:val="00B86CE2"/>
    <w:rsid w:val="00BA372F"/>
    <w:rsid w:val="00EF23EB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D573-10F7-401C-9816-8CE1FE1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F6"/>
    <w:pPr>
      <w:ind w:left="720"/>
      <w:contextualSpacing/>
    </w:pPr>
  </w:style>
  <w:style w:type="table" w:styleId="a4">
    <w:name w:val="Table Grid"/>
    <w:basedOn w:val="a1"/>
    <w:uiPriority w:val="59"/>
    <w:rsid w:val="00064D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64D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FC11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71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1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10</cp:revision>
  <dcterms:created xsi:type="dcterms:W3CDTF">2018-09-09T16:19:00Z</dcterms:created>
  <dcterms:modified xsi:type="dcterms:W3CDTF">2018-09-13T15:19:00Z</dcterms:modified>
</cp:coreProperties>
</file>