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«СРЕДНЯЯ ОБЩЕОБРАЗОВАТЕЛЬНАЯ ШКОЛА №5» </w:t>
      </w: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C540FE">
        <w:rPr>
          <w:rFonts w:cs="Times New Roman"/>
          <w:sz w:val="24"/>
          <w:szCs w:val="24"/>
        </w:rPr>
        <w:t xml:space="preserve"> )</w:t>
      </w:r>
      <w:proofErr w:type="gramEnd"/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C540FE">
        <w:rPr>
          <w:rFonts w:cs="Times New Roman"/>
          <w:b/>
          <w:sz w:val="24"/>
          <w:szCs w:val="24"/>
        </w:rPr>
        <w:t xml:space="preserve">РАБОЧАЯ ПРОГРАММА </w:t>
      </w: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C540FE">
        <w:rPr>
          <w:rFonts w:cs="Times New Roman"/>
          <w:b/>
          <w:sz w:val="24"/>
          <w:szCs w:val="24"/>
        </w:rPr>
        <w:t>ПО ФИЗИЧЕСКОЙ КУЛЬТУРЕ</w:t>
      </w: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C540FE">
        <w:rPr>
          <w:rFonts w:cs="Times New Roman"/>
          <w:b/>
          <w:sz w:val="24"/>
          <w:szCs w:val="24"/>
        </w:rPr>
        <w:t xml:space="preserve">ДЛЯ 7 КЛАССА </w:t>
      </w:r>
      <w:proofErr w:type="gramStart"/>
      <w:r w:rsidRPr="00C540FE">
        <w:rPr>
          <w:rFonts w:cs="Times New Roman"/>
          <w:b/>
          <w:sz w:val="24"/>
          <w:szCs w:val="24"/>
        </w:rPr>
        <w:t>В</w:t>
      </w:r>
      <w:proofErr w:type="gramEnd"/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b/>
          <w:sz w:val="24"/>
          <w:szCs w:val="24"/>
        </w:rPr>
      </w:pPr>
      <w:r w:rsidRPr="00C540FE">
        <w:rPr>
          <w:rFonts w:cs="Times New Roman"/>
          <w:b/>
          <w:sz w:val="24"/>
          <w:szCs w:val="24"/>
        </w:rPr>
        <w:t>(базовый уровень)</w:t>
      </w: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ind w:left="-851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94A2F" w:rsidRPr="00C540FE" w:rsidRDefault="00494A2F" w:rsidP="00494A2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94A2F" w:rsidRPr="00C540FE" w:rsidRDefault="00494A2F" w:rsidP="00494A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C540FE">
        <w:rPr>
          <w:rFonts w:cs="Times New Roman"/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494A2F" w:rsidRPr="00C540FE" w:rsidRDefault="00494A2F" w:rsidP="00494A2F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540FE">
        <w:rPr>
          <w:rFonts w:cs="Times New Roman"/>
          <w:sz w:val="24"/>
          <w:szCs w:val="24"/>
        </w:rPr>
        <w:t>г. Реутов, 2018-2019 учебный год</w:t>
      </w:r>
    </w:p>
    <w:p w:rsidR="00494A2F" w:rsidRPr="00C540FE" w:rsidRDefault="00494A2F" w:rsidP="00494A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494A2F" w:rsidRPr="00C540FE" w:rsidRDefault="00494A2F" w:rsidP="00494A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94A2F" w:rsidRPr="00C540FE" w:rsidRDefault="00494A2F" w:rsidP="00494A2F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C540FE">
        <w:rPr>
          <w:rFonts w:asciiTheme="minorHAnsi" w:hAnsiTheme="minorHAnsi"/>
          <w:b/>
          <w:sz w:val="24"/>
          <w:szCs w:val="24"/>
        </w:rPr>
        <w:t>Пояснительная записка</w:t>
      </w:r>
    </w:p>
    <w:p w:rsidR="00494A2F" w:rsidRPr="00C540FE" w:rsidRDefault="00C540FE" w:rsidP="00494A2F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C540FE">
        <w:rPr>
          <w:rFonts w:eastAsia="Times New Roman"/>
          <w:sz w:val="24"/>
          <w:szCs w:val="24"/>
        </w:rPr>
        <w:t>Рабочая программа Учебного к</w:t>
      </w:r>
      <w:r w:rsidR="00DE7FB7">
        <w:rPr>
          <w:rFonts w:eastAsia="Times New Roman"/>
          <w:sz w:val="24"/>
          <w:szCs w:val="24"/>
        </w:rPr>
        <w:t>урса «Физическая культура» для 7</w:t>
      </w:r>
      <w:r w:rsidRPr="00C540FE">
        <w:rPr>
          <w:rFonts w:eastAsia="Times New Roman"/>
          <w:sz w:val="24"/>
          <w:szCs w:val="24"/>
        </w:rPr>
        <w:t xml:space="preserve"> класса составлена учителем физической культуры И.А. Тучин  на основе рабочей программы учебного курса «Физическая культура» на уровень </w:t>
      </w:r>
      <w:r w:rsidR="007143D8">
        <w:rPr>
          <w:rFonts w:eastAsia="Times New Roman"/>
          <w:sz w:val="24"/>
          <w:szCs w:val="24"/>
        </w:rPr>
        <w:t>основного</w:t>
      </w:r>
      <w:r w:rsidRPr="00C540FE">
        <w:rPr>
          <w:rFonts w:eastAsia="Times New Roman"/>
          <w:sz w:val="24"/>
          <w:szCs w:val="24"/>
        </w:rPr>
        <w:t xml:space="preserve"> общего образования МБОУ СОШ №5 г. Реутова</w:t>
      </w:r>
    </w:p>
    <w:p w:rsidR="00494A2F" w:rsidRPr="00C540FE" w:rsidRDefault="00C540FE" w:rsidP="00494A2F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   </w:t>
      </w:r>
      <w:r w:rsidR="00494A2F" w:rsidRPr="00C540F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494A2F" w:rsidRPr="00C540FE">
        <w:rPr>
          <w:rFonts w:asciiTheme="minorHAnsi" w:hAnsiTheme="minorHAnsi"/>
          <w:b/>
          <w:sz w:val="24"/>
          <w:szCs w:val="24"/>
        </w:rPr>
        <w:t>Цель курса</w:t>
      </w:r>
      <w:r w:rsidR="00494A2F" w:rsidRPr="00C540FE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94A2F" w:rsidRPr="00C540FE" w:rsidRDefault="00494A2F" w:rsidP="00494A2F">
      <w:pPr>
        <w:pStyle w:val="a3"/>
        <w:rPr>
          <w:rFonts w:asciiTheme="minorHAnsi" w:hAnsiTheme="minorHAnsi"/>
          <w:b/>
          <w:sz w:val="24"/>
          <w:szCs w:val="24"/>
        </w:rPr>
      </w:pPr>
    </w:p>
    <w:p w:rsidR="00494A2F" w:rsidRPr="00C540FE" w:rsidRDefault="00494A2F" w:rsidP="00494A2F">
      <w:pPr>
        <w:pStyle w:val="a3"/>
        <w:ind w:firstLine="708"/>
        <w:rPr>
          <w:rFonts w:asciiTheme="minorHAnsi" w:hAnsiTheme="minorHAnsi"/>
          <w:b/>
          <w:sz w:val="24"/>
          <w:szCs w:val="24"/>
        </w:rPr>
      </w:pPr>
      <w:r w:rsidRPr="00C540FE">
        <w:rPr>
          <w:rFonts w:asciiTheme="minorHAnsi" w:hAnsiTheme="minorHAnsi"/>
          <w:b/>
          <w:sz w:val="24"/>
          <w:szCs w:val="24"/>
        </w:rPr>
        <w:t>Основные задачи курса: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540FE">
        <w:rPr>
          <w:rFonts w:asciiTheme="minorHAnsi" w:hAnsiTheme="minorHAnsi"/>
          <w:sz w:val="24"/>
          <w:szCs w:val="24"/>
        </w:rPr>
        <w:t>на</w:t>
      </w:r>
      <w:proofErr w:type="gramEnd"/>
      <w:r w:rsidRPr="00C540FE">
        <w:rPr>
          <w:rFonts w:asciiTheme="minorHAnsi" w:hAnsiTheme="minorHAnsi"/>
          <w:sz w:val="24"/>
          <w:szCs w:val="24"/>
        </w:rPr>
        <w:t>: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•</w:t>
      </w:r>
      <w:r w:rsidRPr="00C540FE">
        <w:rPr>
          <w:rFonts w:asciiTheme="minorHAnsi" w:hAnsiTheme="minorHAnsi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•</w:t>
      </w:r>
      <w:r w:rsidRPr="00C540FE">
        <w:rPr>
          <w:rFonts w:asciiTheme="minorHAnsi" w:hAnsiTheme="minorHAnsi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•</w:t>
      </w:r>
      <w:r w:rsidRPr="00C540FE">
        <w:rPr>
          <w:rFonts w:asciiTheme="minorHAnsi" w:hAnsiTheme="minorHAnsi"/>
          <w:sz w:val="24"/>
          <w:szCs w:val="24"/>
        </w:rPr>
        <w:tab/>
        <w:t xml:space="preserve">– соблюдение дидактических правил от известного к неизвестному и от простого </w:t>
      </w:r>
      <w:proofErr w:type="gramStart"/>
      <w:r w:rsidRPr="00C540FE">
        <w:rPr>
          <w:rFonts w:asciiTheme="minorHAnsi" w:hAnsiTheme="minorHAnsi"/>
          <w:sz w:val="24"/>
          <w:szCs w:val="24"/>
        </w:rPr>
        <w:t>к</w:t>
      </w:r>
      <w:proofErr w:type="gramEnd"/>
      <w:r w:rsidRPr="00C540FE">
        <w:rPr>
          <w:rFonts w:asciiTheme="minorHAnsi" w:hAnsiTheme="minorHAnsi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•</w:t>
      </w:r>
      <w:r w:rsidRPr="00C540FE">
        <w:rPr>
          <w:rFonts w:asciiTheme="minorHAnsi" w:hAnsiTheme="minorHAnsi"/>
          <w:sz w:val="24"/>
          <w:szCs w:val="24"/>
        </w:rPr>
        <w:tab/>
        <w:t xml:space="preserve">– расширение </w:t>
      </w:r>
      <w:proofErr w:type="spellStart"/>
      <w:r w:rsidRPr="00C540FE">
        <w:rPr>
          <w:rFonts w:asciiTheme="minorHAnsi" w:hAnsiTheme="minorHAnsi"/>
          <w:sz w:val="24"/>
          <w:szCs w:val="24"/>
        </w:rPr>
        <w:t>межпредметных</w:t>
      </w:r>
      <w:proofErr w:type="spellEnd"/>
      <w:r w:rsidRPr="00C540FE">
        <w:rPr>
          <w:rFonts w:asciiTheme="minorHAnsi" w:hAnsiTheme="minorHAnsi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</w:t>
      </w:r>
      <w:r w:rsidRPr="00C540FE">
        <w:rPr>
          <w:rFonts w:asciiTheme="minorHAnsi" w:hAnsiTheme="minorHAnsi"/>
          <w:sz w:val="24"/>
          <w:szCs w:val="24"/>
        </w:rPr>
        <w:lastRenderedPageBreak/>
        <w:t>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  <w:r w:rsidRPr="00C540FE">
        <w:rPr>
          <w:rFonts w:asciiTheme="minorHAnsi" w:hAnsiTheme="minorHAnsi"/>
          <w:sz w:val="24"/>
          <w:szCs w:val="24"/>
        </w:rPr>
        <w:t>•</w:t>
      </w:r>
      <w:r w:rsidRPr="00C540FE">
        <w:rPr>
          <w:rFonts w:asciiTheme="minorHAnsi" w:hAnsiTheme="minorHAnsi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494A2F" w:rsidRPr="00DE7FB7" w:rsidRDefault="00DE7FB7" w:rsidP="00DE7FB7">
      <w:pPr>
        <w:pStyle w:val="a3"/>
        <w:rPr>
          <w:rFonts w:asciiTheme="minorHAnsi" w:hAnsiTheme="minorHAnsi"/>
          <w:b/>
          <w:sz w:val="24"/>
          <w:szCs w:val="24"/>
        </w:rPr>
      </w:pPr>
      <w:r w:rsidRPr="00DE7FB7">
        <w:rPr>
          <w:rFonts w:asciiTheme="minorHAnsi" w:hAnsiTheme="minorHAnsi"/>
          <w:b/>
          <w:sz w:val="24"/>
          <w:szCs w:val="24"/>
        </w:rPr>
        <w:t>Место предмета</w:t>
      </w:r>
      <w:r w:rsidR="001B3E95">
        <w:rPr>
          <w:rFonts w:asciiTheme="minorHAnsi" w:hAnsiTheme="minorHAnsi"/>
          <w:b/>
          <w:sz w:val="24"/>
          <w:szCs w:val="24"/>
        </w:rPr>
        <w:t xml:space="preserve"> «Физическая культура»</w:t>
      </w:r>
      <w:r w:rsidRPr="00DE7FB7">
        <w:rPr>
          <w:rFonts w:asciiTheme="minorHAnsi" w:hAnsiTheme="minorHAnsi"/>
          <w:b/>
          <w:sz w:val="24"/>
          <w:szCs w:val="24"/>
        </w:rPr>
        <w:t xml:space="preserve"> в учебном плане</w:t>
      </w:r>
      <w:r w:rsidR="001B3E95">
        <w:rPr>
          <w:rFonts w:asciiTheme="minorHAnsi" w:hAnsiTheme="minorHAnsi"/>
          <w:b/>
          <w:sz w:val="24"/>
          <w:szCs w:val="24"/>
        </w:rPr>
        <w:t>.</w:t>
      </w:r>
    </w:p>
    <w:p w:rsidR="00494A2F" w:rsidRPr="00C540FE" w:rsidRDefault="00C540FE" w:rsidP="00494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7FB7" w:rsidRPr="00D1218B">
        <w:rPr>
          <w:sz w:val="24"/>
          <w:szCs w:val="24"/>
        </w:rPr>
        <w:t xml:space="preserve">Учебный  предмет  «Физическая культура»  является  необходимым компонентом  общего  образования  школьников.  </w:t>
      </w:r>
      <w:r w:rsidR="00DE7FB7" w:rsidRPr="00D1218B">
        <w:rPr>
          <w:rFonts w:eastAsia="SchoolBookSanPin"/>
          <w:sz w:val="24"/>
          <w:szCs w:val="24"/>
        </w:rPr>
        <w:t xml:space="preserve">Согласно учебному </w:t>
      </w:r>
      <w:r w:rsidR="00DE7FB7">
        <w:rPr>
          <w:rFonts w:eastAsia="SchoolBookSanPin"/>
          <w:sz w:val="24"/>
          <w:szCs w:val="24"/>
        </w:rPr>
        <w:t>плану ОУ рабочая программа для 7</w:t>
      </w:r>
      <w:r w:rsidR="00DE7FB7" w:rsidRPr="00D1218B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="00DE7FB7" w:rsidRPr="00D1218B">
        <w:rPr>
          <w:bCs/>
          <w:sz w:val="24"/>
          <w:szCs w:val="24"/>
        </w:rPr>
        <w:t xml:space="preserve">2 часа </w:t>
      </w:r>
      <w:r w:rsidR="00DE7FB7" w:rsidRPr="00D1218B">
        <w:rPr>
          <w:rFonts w:eastAsia="SchoolBookSanPin"/>
          <w:sz w:val="24"/>
          <w:szCs w:val="24"/>
        </w:rPr>
        <w:t>в неделю, 68 часов в год.</w:t>
      </w:r>
    </w:p>
    <w:p w:rsidR="00C540FE" w:rsidRPr="003A7CC0" w:rsidRDefault="00C540FE" w:rsidP="003A7CC0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Style w:val="c6"/>
          <w:rFonts w:asciiTheme="minorHAnsi" w:eastAsia="Calibri" w:hAnsiTheme="minorHAnsi" w:cs="Times New Roman,Bold"/>
          <w:b/>
          <w:bCs/>
          <w:sz w:val="24"/>
          <w:szCs w:val="24"/>
        </w:rPr>
      </w:pPr>
      <w:r w:rsidRPr="00C540FE">
        <w:rPr>
          <w:rFonts w:asciiTheme="minorHAnsi" w:eastAsia="Calibri" w:hAnsiTheme="minorHAnsi" w:cs="Times New Roman,Bold"/>
          <w:b/>
          <w:bCs/>
          <w:sz w:val="24"/>
          <w:szCs w:val="24"/>
        </w:rPr>
        <w:t>Планируемые результаты освоения учебного предмета , курса.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</w:t>
      </w:r>
      <w:r w:rsidRPr="00C540FE">
        <w:rPr>
          <w:rStyle w:val="c6"/>
          <w:rFonts w:asciiTheme="minorHAnsi" w:eastAsia="Calibri" w:hAnsiTheme="minorHAnsi"/>
          <w:b/>
          <w:color w:val="000000"/>
        </w:rPr>
        <w:t>Личностные результаты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- 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proofErr w:type="gramStart"/>
      <w:r w:rsidRPr="00C540FE">
        <w:rPr>
          <w:rStyle w:val="c6"/>
          <w:rFonts w:asciiTheme="minorHAnsi" w:eastAsia="Calibri" w:hAnsiTheme="minorHAnsi"/>
          <w:color w:val="000000"/>
        </w:rPr>
        <w:t>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</w:t>
      </w:r>
      <w:proofErr w:type="gramEnd"/>
      <w:r w:rsidRPr="00C540FE">
        <w:rPr>
          <w:rStyle w:val="c6"/>
          <w:rFonts w:asciiTheme="minorHAnsi" w:eastAsia="Calibri" w:hAnsiTheme="minorHAnsi"/>
          <w:color w:val="000000"/>
        </w:rPr>
        <w:t xml:space="preserve"> физические качества при выполнении тестовых упражнений по физической культуре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C540FE">
        <w:rPr>
          <w:rStyle w:val="c6"/>
          <w:rFonts w:asciiTheme="minorHAnsi" w:eastAsia="Calibri" w:hAnsiTheme="minorHAnsi"/>
          <w:b/>
          <w:color w:val="000000"/>
        </w:rPr>
        <w:t xml:space="preserve"> </w:t>
      </w:r>
      <w:proofErr w:type="spellStart"/>
      <w:r w:rsidRPr="00C540FE">
        <w:rPr>
          <w:rStyle w:val="c6"/>
          <w:rFonts w:asciiTheme="minorHAnsi" w:eastAsia="Calibri" w:hAnsiTheme="minorHAnsi"/>
          <w:b/>
          <w:color w:val="000000"/>
        </w:rPr>
        <w:t>Метапредметные</w:t>
      </w:r>
      <w:proofErr w:type="spellEnd"/>
      <w:r w:rsidRPr="00C540FE">
        <w:rPr>
          <w:rStyle w:val="c6"/>
          <w:rFonts w:asciiTheme="minorHAnsi" w:eastAsia="Calibri" w:hAnsiTheme="minorHAnsi"/>
          <w:b/>
          <w:color w:val="000000"/>
        </w:rPr>
        <w:t xml:space="preserve"> результаты: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lastRenderedPageBreak/>
        <w:t xml:space="preserve">    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C540FE">
        <w:rPr>
          <w:rStyle w:val="c6"/>
          <w:rFonts w:asciiTheme="minorHAnsi" w:eastAsia="Calibri" w:hAnsiTheme="minorHAnsi"/>
          <w:color w:val="000000"/>
        </w:rPr>
        <w:t>девиантного</w:t>
      </w:r>
      <w:proofErr w:type="spellEnd"/>
      <w:r w:rsidRPr="00C540FE">
        <w:rPr>
          <w:rStyle w:val="c6"/>
          <w:rFonts w:asciiTheme="minorHAnsi" w:eastAsia="Calibri" w:hAnsiTheme="minorHAnsi"/>
          <w:color w:val="000000"/>
        </w:rPr>
        <w:t xml:space="preserve"> поведения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C540FE">
        <w:rPr>
          <w:rStyle w:val="c6"/>
          <w:rFonts w:asciiTheme="minorHAnsi" w:eastAsia="Calibri" w:hAnsiTheme="minorHAnsi"/>
          <w:b/>
          <w:color w:val="000000"/>
        </w:rPr>
        <w:t>Предметные результаты: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  <w:proofErr w:type="gramStart"/>
      <w:r w:rsidRPr="00C540FE">
        <w:rPr>
          <w:rStyle w:val="c6"/>
          <w:rFonts w:asciiTheme="minorHAnsi" w:eastAsia="Calibri" w:hAnsiTheme="minorHAnsi"/>
          <w:color w:val="000000"/>
        </w:rPr>
        <w:t>.</w:t>
      </w:r>
      <w:proofErr w:type="gramEnd"/>
      <w:r w:rsidRPr="00C540FE">
        <w:rPr>
          <w:rStyle w:val="c6"/>
          <w:rFonts w:asciiTheme="minorHAnsi" w:eastAsia="Calibr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– </w:t>
      </w:r>
      <w:proofErr w:type="gramStart"/>
      <w:r w:rsidRPr="00C540FE">
        <w:rPr>
          <w:rStyle w:val="c6"/>
          <w:rFonts w:asciiTheme="minorHAnsi" w:eastAsia="Calibri" w:hAnsiTheme="minorHAnsi"/>
          <w:color w:val="000000"/>
        </w:rPr>
        <w:t>о</w:t>
      </w:r>
      <w:proofErr w:type="gramEnd"/>
      <w:r w:rsidRPr="00C540FE">
        <w:rPr>
          <w:rStyle w:val="c6"/>
          <w:rFonts w:asciiTheme="minorHAnsi" w:eastAsia="Calibri" w:hAnsiTheme="minorHAnsi"/>
          <w:color w:val="000000"/>
        </w:rPr>
        <w:t xml:space="preserve">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40FE">
        <w:rPr>
          <w:rStyle w:val="c6"/>
          <w:rFonts w:asciiTheme="minorHAnsi" w:eastAsia="Calibri" w:hAnsiTheme="minorHAnsi"/>
          <w:color w:val="000000"/>
        </w:rPr>
        <w:lastRenderedPageBreak/>
        <w:t xml:space="preserve">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 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  - выполнять тестовые упражнения для оценки развития основных физических качеств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- выполнять тестовые упражнения Всероссийского физкультурно-спортивного комплекса «Готов к труду и обороне».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6"/>
          <w:rFonts w:asciiTheme="minorHAnsi" w:eastAsia="Calibri" w:hAnsiTheme="minorHAnsi"/>
          <w:color w:val="000000"/>
        </w:rPr>
      </w:pPr>
    </w:p>
    <w:p w:rsidR="00C540FE" w:rsidRPr="007D2BB0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eastAsia="Calibri" w:hAnsiTheme="minorHAnsi"/>
          <w:color w:val="000000"/>
        </w:rPr>
      </w:pPr>
      <w:r w:rsidRPr="00C540FE">
        <w:rPr>
          <w:rStyle w:val="c6"/>
          <w:rFonts w:asciiTheme="minorHAnsi" w:eastAsia="Calibri" w:hAnsiTheme="minorHAnsi"/>
          <w:color w:val="000000"/>
        </w:rPr>
        <w:t xml:space="preserve">   </w:t>
      </w:r>
      <w:r w:rsidRPr="00C540FE">
        <w:rPr>
          <w:rStyle w:val="c6"/>
          <w:rFonts w:asciiTheme="minorHAnsi" w:eastAsia="Calibri" w:hAnsiTheme="minorHAnsi"/>
          <w:b/>
          <w:color w:val="000000"/>
        </w:rPr>
        <w:t>2</w:t>
      </w:r>
      <w:r w:rsidRPr="00C540FE">
        <w:rPr>
          <w:rFonts w:asciiTheme="minorHAnsi" w:hAnsiTheme="minorHAnsi"/>
          <w:bCs/>
        </w:rPr>
        <w:t xml:space="preserve">. </w:t>
      </w:r>
      <w:r w:rsidRPr="00C540FE">
        <w:rPr>
          <w:rFonts w:asciiTheme="minorHAnsi" w:hAnsiTheme="minorHAnsi"/>
          <w:b/>
          <w:bCs/>
          <w:color w:val="000000"/>
        </w:rPr>
        <w:t>СОДЕРЖАНИЕ УЧЕБНОГО ПРЕДМЕТА</w:t>
      </w:r>
    </w:p>
    <w:p w:rsidR="00C540FE" w:rsidRPr="00C540FE" w:rsidRDefault="00C540FE" w:rsidP="00C540FE">
      <w:pPr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3685"/>
      </w:tblGrid>
      <w:tr w:rsidR="00C540FE" w:rsidRPr="00C540FE" w:rsidTr="00C540FE">
        <w:trPr>
          <w:trHeight w:val="570"/>
        </w:trPr>
        <w:tc>
          <w:tcPr>
            <w:tcW w:w="709" w:type="dxa"/>
            <w:vMerge w:val="restart"/>
          </w:tcPr>
          <w:p w:rsidR="00C540FE" w:rsidRPr="00C540FE" w:rsidRDefault="00C540FE" w:rsidP="00C540FE">
            <w:pPr>
              <w:ind w:left="-851" w:firstLine="851"/>
              <w:jc w:val="both"/>
              <w:rPr>
                <w:sz w:val="24"/>
                <w:szCs w:val="24"/>
              </w:rPr>
            </w:pPr>
          </w:p>
          <w:p w:rsidR="00C540FE" w:rsidRPr="00C540FE" w:rsidRDefault="00C540FE" w:rsidP="00C540F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C540FE" w:rsidRPr="00C540FE" w:rsidRDefault="00C540FE" w:rsidP="00C540FE">
            <w:pPr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Вид программного материала</w:t>
            </w:r>
          </w:p>
          <w:p w:rsidR="00C540FE" w:rsidRPr="00C540FE" w:rsidRDefault="00C540FE" w:rsidP="00C54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540FE" w:rsidRPr="00C540FE" w:rsidRDefault="00C540FE" w:rsidP="00C540FE">
            <w:pPr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C540FE" w:rsidRPr="00C540FE" w:rsidTr="00C540FE">
        <w:trPr>
          <w:trHeight w:val="443"/>
        </w:trPr>
        <w:tc>
          <w:tcPr>
            <w:tcW w:w="709" w:type="dxa"/>
            <w:vMerge/>
          </w:tcPr>
          <w:p w:rsidR="00C540FE" w:rsidRPr="00C540FE" w:rsidRDefault="00C540FE" w:rsidP="00C540F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bottom"/>
          </w:tcPr>
          <w:p w:rsidR="00C540FE" w:rsidRPr="00C540FE" w:rsidRDefault="00C540FE" w:rsidP="00C54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540FE" w:rsidRPr="00C540FE" w:rsidRDefault="00C540FE" w:rsidP="00C540FE">
            <w:pPr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Класс</w:t>
            </w:r>
          </w:p>
        </w:tc>
      </w:tr>
      <w:tr w:rsidR="00C540FE" w:rsidRPr="00C540FE" w:rsidTr="00C540FE">
        <w:trPr>
          <w:trHeight w:val="258"/>
        </w:trPr>
        <w:tc>
          <w:tcPr>
            <w:tcW w:w="709" w:type="dxa"/>
            <w:vMerge/>
          </w:tcPr>
          <w:p w:rsidR="00C540FE" w:rsidRPr="00C540FE" w:rsidRDefault="00C540FE" w:rsidP="00C540F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540FE" w:rsidRPr="00C540FE" w:rsidRDefault="00C540FE" w:rsidP="00C540F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jc w:val="center"/>
              <w:rPr>
                <w:sz w:val="24"/>
                <w:szCs w:val="24"/>
              </w:rPr>
            </w:pPr>
            <w:r w:rsidRPr="00C540FE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VII</w:t>
            </w:r>
          </w:p>
        </w:tc>
      </w:tr>
      <w:tr w:rsidR="00C540FE" w:rsidRPr="00C540FE" w:rsidTr="00C540FE">
        <w:trPr>
          <w:trHeight w:val="177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540FE" w:rsidRPr="00C540FE" w:rsidRDefault="00C540FE" w:rsidP="00C540FE">
            <w:pPr>
              <w:ind w:left="-851" w:firstLine="851"/>
              <w:jc w:val="both"/>
              <w:rPr>
                <w:b/>
                <w:sz w:val="24"/>
                <w:szCs w:val="24"/>
              </w:rPr>
            </w:pPr>
            <w:r w:rsidRPr="00C540F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C540FE">
              <w:rPr>
                <w:b/>
                <w:sz w:val="24"/>
                <w:szCs w:val="24"/>
              </w:rPr>
              <w:t>50</w:t>
            </w:r>
          </w:p>
        </w:tc>
      </w:tr>
      <w:tr w:rsidR="00C540FE" w:rsidRPr="00C540FE" w:rsidTr="00C540FE">
        <w:trPr>
          <w:trHeight w:val="282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vAlign w:val="center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В процессе урока</w:t>
            </w:r>
          </w:p>
        </w:tc>
      </w:tr>
      <w:tr w:rsidR="00C540FE" w:rsidRPr="00C540FE" w:rsidTr="00C540FE">
        <w:trPr>
          <w:trHeight w:val="285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vAlign w:val="center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  <w:lang w:val="en-US"/>
              </w:rPr>
              <w:t>1</w:t>
            </w:r>
            <w:r w:rsidRPr="00C540FE">
              <w:rPr>
                <w:sz w:val="24"/>
                <w:szCs w:val="24"/>
              </w:rPr>
              <w:t>2</w:t>
            </w:r>
          </w:p>
        </w:tc>
      </w:tr>
      <w:tr w:rsidR="00C540FE" w:rsidRPr="00C540FE" w:rsidTr="00C540FE">
        <w:trPr>
          <w:trHeight w:val="248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  <w:lang w:val="en-US"/>
              </w:rPr>
              <w:t>1</w:t>
            </w:r>
            <w:r w:rsidRPr="00C540FE">
              <w:rPr>
                <w:sz w:val="24"/>
                <w:szCs w:val="24"/>
              </w:rPr>
              <w:t>2</w:t>
            </w:r>
          </w:p>
        </w:tc>
      </w:tr>
      <w:tr w:rsidR="00C540FE" w:rsidRPr="00C540FE" w:rsidTr="00C540FE">
        <w:trPr>
          <w:trHeight w:val="268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vAlign w:val="center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14</w:t>
            </w:r>
          </w:p>
        </w:tc>
      </w:tr>
      <w:tr w:rsidR="00C540FE" w:rsidRPr="00C540FE" w:rsidTr="00C540FE">
        <w:trPr>
          <w:trHeight w:val="247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vAlign w:val="center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12</w:t>
            </w:r>
          </w:p>
        </w:tc>
      </w:tr>
      <w:tr w:rsidR="00C540FE" w:rsidRPr="00C540FE" w:rsidTr="00C540FE">
        <w:trPr>
          <w:trHeight w:val="204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540FE" w:rsidRPr="00C540FE" w:rsidRDefault="00C540FE" w:rsidP="00C540FE">
            <w:pPr>
              <w:ind w:left="-851" w:firstLine="851"/>
              <w:rPr>
                <w:b/>
                <w:sz w:val="24"/>
                <w:szCs w:val="24"/>
              </w:rPr>
            </w:pPr>
            <w:r w:rsidRPr="00C540F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C540FE">
              <w:rPr>
                <w:b/>
                <w:sz w:val="24"/>
                <w:szCs w:val="24"/>
              </w:rPr>
              <w:t>18</w:t>
            </w:r>
          </w:p>
        </w:tc>
      </w:tr>
      <w:tr w:rsidR="00C540FE" w:rsidRPr="00C540FE" w:rsidTr="00C540FE">
        <w:trPr>
          <w:trHeight w:val="250"/>
        </w:trPr>
        <w:tc>
          <w:tcPr>
            <w:tcW w:w="709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2" w:type="dxa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  <w:lang w:val="en-US"/>
              </w:rPr>
            </w:pPr>
            <w:r w:rsidRPr="00C540FE">
              <w:rPr>
                <w:sz w:val="24"/>
                <w:szCs w:val="24"/>
              </w:rPr>
              <w:t>Баскетбол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18</w:t>
            </w:r>
          </w:p>
        </w:tc>
      </w:tr>
      <w:tr w:rsidR="00C540FE" w:rsidRPr="00C540FE" w:rsidTr="00C540FE">
        <w:trPr>
          <w:trHeight w:val="267"/>
        </w:trPr>
        <w:tc>
          <w:tcPr>
            <w:tcW w:w="709" w:type="dxa"/>
          </w:tcPr>
          <w:p w:rsidR="00C540FE" w:rsidRPr="00C540FE" w:rsidRDefault="00C540FE" w:rsidP="00C540FE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540FE" w:rsidRPr="00C540FE" w:rsidRDefault="00C540FE" w:rsidP="00C540FE">
            <w:pPr>
              <w:ind w:left="-851" w:firstLine="851"/>
              <w:rPr>
                <w:sz w:val="24"/>
                <w:szCs w:val="24"/>
              </w:rPr>
            </w:pPr>
            <w:r w:rsidRPr="00C540FE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vAlign w:val="center"/>
          </w:tcPr>
          <w:p w:rsidR="00C540FE" w:rsidRPr="00C540FE" w:rsidRDefault="00C540FE" w:rsidP="00C540FE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C540FE">
              <w:rPr>
                <w:b/>
                <w:sz w:val="24"/>
                <w:szCs w:val="24"/>
              </w:rPr>
              <w:t>68</w:t>
            </w:r>
          </w:p>
        </w:tc>
      </w:tr>
    </w:tbl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eastAsia="Calibri" w:hAnsiTheme="minorHAnsi"/>
          <w:b/>
          <w:bCs/>
        </w:rPr>
      </w:pP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Основы знаний о физической культуре </w:t>
      </w:r>
      <w:proofErr w:type="gramStart"/>
      <w:r w:rsidRPr="00C540FE">
        <w:rPr>
          <w:rFonts w:asciiTheme="minorHAnsi" w:hAnsiTheme="minorHAnsi"/>
          <w:bCs/>
          <w:color w:val="000000"/>
        </w:rPr>
        <w:t xml:space="preserve">( </w:t>
      </w:r>
      <w:proofErr w:type="gramEnd"/>
      <w:r w:rsidRPr="00C540FE">
        <w:rPr>
          <w:rFonts w:asciiTheme="minorHAnsi" w:hAnsiTheme="minorHAnsi"/>
          <w:bCs/>
          <w:color w:val="000000"/>
        </w:rPr>
        <w:t>в процессе урока)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-Олимпийские игры древности. Возрождение Олимпийских игр. История олимпийского движения в России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1.2 Физическое развитие человека. Физическая подготовка и её связь с укреплением здоровья, развитием физических качеств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1.3 Организация и планирование самостоятельных занятий по развитию физических качеств                                                      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- Здоровье и здоровый образ жизни                                                                                                                                                                                                                                - Режим дня, его основное содержание и правила планирования                                                                                                                                                                             - Проведение самостоятельных занятий по коррекции осанки и телосложения                                                                                                                                                        - Доврачебная помощь во время занятий физической культурой и спортом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5AC" w:rsidRDefault="000E35AC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                                                                                                                                                                                                                    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разрабатывать содержание самостоятельных занятий физическими упражнениями и определять их направленность и формулировать задачи, рационально планировать режим дня и учебной неделе                                                                                                                                                                           - руководствоваться правилами оказания первой медицинской помощи при травмах и ушибах во время самостоятельных занятий физическими упражнениями,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                                                                                                                                                                                                            - составлять комплексы физических упражнений оздоровительной, тренирующей и корригирующей  направленности, подбирать индивидуальную нагрузку с учётом функциональных особенностей и возможностей собственного организма                                                                                                                  </w:t>
      </w:r>
    </w:p>
    <w:p w:rsidR="000E35AC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Учащиеся </w:t>
      </w:r>
      <w:proofErr w:type="gramStart"/>
      <w:r w:rsidRPr="00C540FE">
        <w:rPr>
          <w:rFonts w:asciiTheme="minorHAnsi" w:hAnsiTheme="minorHAnsi"/>
          <w:b/>
          <w:bCs/>
          <w:color w:val="000000"/>
        </w:rPr>
        <w:t>получат возможность научится</w:t>
      </w:r>
      <w:proofErr w:type="gramEnd"/>
      <w:r w:rsidRPr="00C540FE">
        <w:rPr>
          <w:rFonts w:asciiTheme="minorHAnsi" w:hAnsiTheme="minorHAnsi"/>
          <w:b/>
          <w:bCs/>
          <w:color w:val="000000"/>
        </w:rPr>
        <w:t xml:space="preserve">:                                                                                                                                                          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>- характеризовать цель возрождения Олимпийских игр и роль Пьера де Кубертена в становлении современного олимпийского движения                                                                                                       - характеризовать исторические вехи развития отечественного спортивного движения                                                                                                                                          - определять признаки положительного влияния занятий физической подготовкой на укрепление здоровье, устанавливать связь между развитием физических качеств и основных систем организма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        Гимнастика с Элементами акробатики.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</w:t>
      </w:r>
      <w:r w:rsidRPr="00C540FE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40FE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        - </w:t>
      </w:r>
      <w:r w:rsidRPr="00C540FE">
        <w:rPr>
          <w:rFonts w:asciiTheme="minorHAnsi" w:hAnsiTheme="minorHAnsi"/>
          <w:bCs/>
          <w:color w:val="000000"/>
        </w:rPr>
        <w:t xml:space="preserve">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- выполнять мост из </w:t>
      </w:r>
      <w:proofErr w:type="gramStart"/>
      <w:r w:rsidRPr="00C540FE">
        <w:rPr>
          <w:rFonts w:asciiTheme="minorHAnsi" w:hAnsiTheme="minorHAnsi"/>
          <w:bCs/>
          <w:color w:val="000000"/>
        </w:rPr>
        <w:t>положения</w:t>
      </w:r>
      <w:proofErr w:type="gramEnd"/>
      <w:r w:rsidRPr="00C540FE">
        <w:rPr>
          <w:rFonts w:asciiTheme="minorHAnsi" w:hAnsiTheme="minorHAnsi"/>
          <w:bCs/>
          <w:color w:val="000000"/>
        </w:rPr>
        <w:t xml:space="preserve">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lastRenderedPageBreak/>
        <w:t xml:space="preserve">          - выполнять комбинации упражнений на кольцах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 - выполнять комбинации упражнений на перекладине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 - лазать по канату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 - прыгать через козла согнув ноги и ноги врозь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</w:t>
      </w:r>
      <w:r w:rsidRPr="00C540FE">
        <w:rPr>
          <w:rFonts w:asciiTheme="minorHAnsi" w:hAnsiTheme="minorHAnsi"/>
          <w:b/>
          <w:bCs/>
          <w:color w:val="000000"/>
        </w:rPr>
        <w:t>Учащиеся получат возможность научиться</w:t>
      </w:r>
      <w:proofErr w:type="gramStart"/>
      <w:r w:rsidRPr="00C540FE">
        <w:rPr>
          <w:rFonts w:asciiTheme="minorHAnsi" w:hAnsiTheme="minorHAnsi"/>
          <w:b/>
          <w:bCs/>
          <w:color w:val="000000"/>
        </w:rPr>
        <w:t xml:space="preserve"> :</w:t>
      </w:r>
      <w:proofErr w:type="gramEnd"/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     </w:t>
      </w:r>
      <w:r w:rsidRPr="00C540FE">
        <w:rPr>
          <w:rFonts w:asciiTheme="minorHAnsi" w:hAnsiTheme="minorHAnsi"/>
          <w:bCs/>
          <w:color w:val="000000"/>
        </w:rPr>
        <w:t xml:space="preserve">       - правилам тестирования наклона вперёд из </w:t>
      </w:r>
      <w:proofErr w:type="gramStart"/>
      <w:r w:rsidRPr="00C540FE">
        <w:rPr>
          <w:rFonts w:asciiTheme="minorHAnsi" w:hAnsiTheme="minorHAnsi"/>
          <w:bCs/>
          <w:color w:val="000000"/>
        </w:rPr>
        <w:t>положения</w:t>
      </w:r>
      <w:proofErr w:type="gramEnd"/>
      <w:r w:rsidRPr="00C540FE">
        <w:rPr>
          <w:rFonts w:asciiTheme="minorHAnsi" w:hAnsiTheme="minorHAnsi"/>
          <w:bCs/>
          <w:color w:val="000000"/>
        </w:rPr>
        <w:t xml:space="preserve"> сидя и стоя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правилам тестирования подтягиваний на низкой и высокой перекладине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правилам тестирования поднимания туловища из положения лёжа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выполнять акробатические комбинации из 4-5 элементов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выполнять лазанье по шесту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оценивать своё самочувствие и контролировать, как организм справляется с физическими нагрузками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записывать результаты контрольных упражнений в дневник самоконтроля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описывать технику разучиваемых акробатических упражнений и комбинаций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акробатических упражнений и комбинаций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соблюдать правила техники безопасности при выполнении акробатических упражнений, упражнений на кольцах, упражнений на брусьях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описывать технику гимнастических упражнений на брусьях, на кольцах, на перекладине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упражнений и комбинаций упражнений на кольцах, на брусьях, на перекладине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   - проявлять качества силы, ловкости, гибкости при выполнении упражнений на брусьях, на кольцах, на перекладине.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          Лёгкая атлетика.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</w:t>
      </w:r>
      <w:r w:rsidRPr="00C540FE">
        <w:rPr>
          <w:rFonts w:asciiTheme="minorHAnsi" w:hAnsiTheme="minorHAnsi"/>
          <w:b/>
          <w:bCs/>
          <w:color w:val="000000"/>
        </w:rPr>
        <w:t>Учащиеся научатся: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 пробегать короткие дистанции (30 м, 60 м)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челночный бег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метание мяча с места в горизонтальную и вертикальную цель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метание малого мяча (140 г) с нескольких шагов разбега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прыжок в длину с места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</w:t>
      </w:r>
      <w:proofErr w:type="gramStart"/>
      <w:r w:rsidRPr="00C540FE">
        <w:rPr>
          <w:rFonts w:asciiTheme="minorHAnsi" w:hAnsiTheme="minorHAnsi"/>
          <w:bCs/>
          <w:color w:val="000000"/>
        </w:rPr>
        <w:t>прыжок в длину с разбега способом согнув</w:t>
      </w:r>
      <w:proofErr w:type="gramEnd"/>
      <w:r w:rsidRPr="00C540FE">
        <w:rPr>
          <w:rFonts w:asciiTheme="minorHAnsi" w:hAnsiTheme="minorHAnsi"/>
          <w:bCs/>
          <w:color w:val="000000"/>
        </w:rPr>
        <w:t xml:space="preserve"> ноги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прыжок в высоту способом перешагивание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пробегать средние дистанции (600 м, 800 м, 1000 м, 1500 м)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специальные беговые упражнения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пробегать кросс до 2000 метров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</w:t>
      </w:r>
      <w:r w:rsidRPr="00C540FE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правилам соревнований в беге, прыжках, метаниях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беговых упражнений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бега на различные дистанции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бега и беговых упражнений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контролировать величину нагрузки по частоте сердечных сокращений при выполнении беговых упражнений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и группах разучивании и выполнении беговых упражнений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применять беговых упражнения для развития физических качеств (быстроты, силы, выносливости)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беговых упражнений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включать беговые упражнения в различные формы занятий физической культурой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lastRenderedPageBreak/>
        <w:t xml:space="preserve">        - описывать технику прыжковых упражнений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выполнения прыжковых упражнений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 осваивать универсальные умения по взаимодействию в парах и группах при разучивании и выполнении прыжковых упражнений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применять прыжковые упражнения для развития физических качеств (быстроты, силы, выносливости)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прыжковых упражнений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метания малого мяча с места и с разбега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характерные ошибки в техники метания малого мяча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при выполнении упражнений в метании малого мяча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метании малого мяча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проявлять качества быстроты, силы и координации при метании малого мяча.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7D2BB0" w:rsidRDefault="007D2BB0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>Раздел спортивных  игр.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          Учащиеся научатся: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/>
          <w:bCs/>
          <w:color w:val="000000"/>
        </w:rPr>
        <w:t xml:space="preserve">         - </w:t>
      </w:r>
      <w:r w:rsidRPr="00C540FE">
        <w:rPr>
          <w:rFonts w:asciiTheme="minorHAnsi" w:hAnsiTheme="minorHAnsi"/>
          <w:bCs/>
          <w:color w:val="000000"/>
        </w:rPr>
        <w:t>выполнять ведение мяча шагом, бегом, змейкой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ведение мяча спиной вперёд и с изменением направления и скорости движения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передача и ловлю мяча от груди двумя руками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передачу мяча одной рукой от плеча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снизу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передачу мяча одной и двумя руками с отскоком от пола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передачу мяча при встречном движении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сбоку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совершать бросок мяча двумя руками от груди  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плеча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головы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 совершать бросок мяча одной рукой от плеча в прыжке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 совершать бросок мяча после ведения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 вырывать и выбивать мяч у игрока противника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 -   выполнять правильную стойку игрока и перемещаться во время игры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</w:t>
      </w:r>
      <w:r w:rsidRPr="00C540FE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играть по правилам баскетбола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выполнения ловли и передачи мяча от груди двумя руками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ловли и передачи мяча от груди двумя руками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рукой от плеча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от плеча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передачи мяча одной рукой снизу и сбоку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снизу и сбоку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и двумя руками с отскоком от пола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lastRenderedPageBreak/>
        <w:t xml:space="preserve">        - выявлять и устранять характерные ошибки в выполнении передачи мяча одной и двумя руками с отскоком от пола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выполнения броска двумя руками от груди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двумя руками от груди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выполнения броска одной рукой от головы и от плеча из опорного положения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одной рукой от головы и от плеча из опорного положения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технику выполнения броска мяча после ведения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описывать характерные ошибки в выполнении броска мяча после ведения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организовывать совместные занятия баскетболом со сверстниками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осуществлять судейство игры во время самостоятельных занятий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взаимодействовать со сверстниками в процессе совместного освоения техники игровых действий и приёмов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соблюдать правила безопасности во время учебных и самостоятельных занятий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моделировать технику игровых действий и приёмов, варьировать её в зависимости от игровых ситуаций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выполнять правила игры и уважительно относится к сопернику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управлять своими эмоциями во время игры и после завершения игровых встреч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определять степень утомления организма во время игровой деятельности 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C540FE">
        <w:rPr>
          <w:rFonts w:asciiTheme="minorHAnsi" w:hAnsiTheme="minorHAnsi"/>
          <w:bCs/>
          <w:color w:val="000000"/>
        </w:rPr>
        <w:t xml:space="preserve">        - использовать игровые действия баскетбола для развития основных физических качеств (быстроты, силы, выносливости, ловкости)</w:t>
      </w:r>
    </w:p>
    <w:p w:rsidR="00C540FE" w:rsidRPr="00C540FE" w:rsidRDefault="00C540FE" w:rsidP="00C540FE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C540FE" w:rsidRPr="00C540FE" w:rsidRDefault="00C540FE" w:rsidP="00C540FE">
      <w:pPr>
        <w:autoSpaceDE w:val="0"/>
        <w:autoSpaceDN w:val="0"/>
        <w:adjustRightInd w:val="0"/>
        <w:rPr>
          <w:sz w:val="24"/>
          <w:szCs w:val="24"/>
        </w:rPr>
      </w:pPr>
      <w:r w:rsidRPr="00C540FE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мае.</w:t>
      </w:r>
    </w:p>
    <w:p w:rsidR="00494A2F" w:rsidRPr="00C540FE" w:rsidRDefault="00494A2F" w:rsidP="00494A2F">
      <w:pPr>
        <w:pStyle w:val="a3"/>
        <w:rPr>
          <w:rFonts w:asciiTheme="minorHAnsi" w:hAnsiTheme="minorHAnsi"/>
          <w:sz w:val="24"/>
          <w:szCs w:val="24"/>
        </w:rPr>
      </w:pPr>
    </w:p>
    <w:p w:rsidR="00E03D34" w:rsidRPr="00C540FE" w:rsidRDefault="00E57BAB">
      <w:pPr>
        <w:rPr>
          <w:sz w:val="24"/>
          <w:szCs w:val="24"/>
        </w:rPr>
      </w:pPr>
      <w:r w:rsidRPr="00C540FE">
        <w:rPr>
          <w:sz w:val="24"/>
          <w:szCs w:val="24"/>
        </w:rPr>
        <w:t xml:space="preserve">  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694"/>
        <w:gridCol w:w="4944"/>
        <w:gridCol w:w="1360"/>
        <w:gridCol w:w="960"/>
        <w:gridCol w:w="1478"/>
      </w:tblGrid>
      <w:tr w:rsidR="00E57BAB" w:rsidRPr="00C540FE" w:rsidTr="007D2BB0">
        <w:trPr>
          <w:trHeight w:val="255"/>
        </w:trPr>
        <w:tc>
          <w:tcPr>
            <w:tcW w:w="94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E" w:rsidRP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A4"/>
          </w:p>
          <w:p w:rsidR="00C540FE" w:rsidRP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P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P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P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P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C540FE" w:rsidRDefault="00C540FE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7D2BB0" w:rsidRDefault="007D2BB0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E57BAB" w:rsidRPr="00C540FE" w:rsidRDefault="007D2BB0" w:rsidP="00C540F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C540F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40FE" w:rsidRPr="00C540F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7BAB" w:rsidRPr="00C540F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  <w:bookmarkEnd w:id="0"/>
          </w:p>
        </w:tc>
      </w:tr>
      <w:tr w:rsidR="00E57BAB" w:rsidRPr="00C540FE" w:rsidTr="007D2BB0">
        <w:trPr>
          <w:trHeight w:val="255"/>
        </w:trPr>
        <w:tc>
          <w:tcPr>
            <w:tcW w:w="94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Класс 7 </w:t>
            </w:r>
            <w:proofErr w:type="gramStart"/>
            <w:r w:rsidRPr="00C540FE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57BAB" w:rsidRPr="00C540FE" w:rsidTr="008632A1">
        <w:trPr>
          <w:trHeight w:val="25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BAB" w:rsidRPr="00C540FE" w:rsidTr="008632A1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57BAB" w:rsidRPr="00C540FE" w:rsidTr="008632A1">
        <w:trPr>
          <w:trHeight w:val="14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AB" w:rsidRPr="00C540FE" w:rsidRDefault="00E57BAB" w:rsidP="00E57BA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AB" w:rsidRPr="00C540FE" w:rsidRDefault="00E57BAB" w:rsidP="00E57BA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57BAB" w:rsidRPr="00C540FE" w:rsidTr="008632A1">
        <w:trPr>
          <w:trHeight w:val="25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Высокий старт (20–40 м). Стартовый разгон. Бег по дистанции (50–60 м). Встречные эстафеты. Специальные беговые упражнения. ОРУ. Челночный бег (3 × 10). Развитие скоростных качеств.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Высокий старт (20–40 м). Бег по дистанции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(50–60 м). Встречные эстафеты. Специальные беговые упражнения. ОРУ. Челночный бег (3 × 10). Развитие скоростных качеств. Правила соревнований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3-7.09.18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Высокий старт (20–40 м). Бег по дистанции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(50–60 м). Линейная эстафета. Специальные беговые упражнения. ОРУ. Челночный бег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(3 × 10).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Высокий старт (20–40 м). Бег по дистанции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(50–60 м). Финиширование. Линейная эстафета. Специальные беговые упражнения. ОРУ. Челночный бег (3 × 10).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Бег на результат (60 м). Специальные беговые упражнения. ОРУ. Развитие скоростных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17-21.09.18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Прыжок в длину с 9–11 беговых шагов.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Отталкивание. Метание мяча (150 г)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24-28.09.18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Прыжок в длину с 9–11 беговых шагов, приземление. Метание мяча (150 г) с 3–5 шагов на дальность. ОРУ. Специальные беговые упражнения. Развитие скоростно-силовых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24-28.09.18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Прыжок в длину на результат. Развитие скоростно-силовых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1-5.10.18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Бег (1500 м). Спортивная игра «Лапта». ОРУ. Специальные беговые упражнения. Правила соревнований в беге на средние дистанции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Бег (15 мин). Преодоление горизонтальных препятствий. Спортивная игра «Лапта». ОРУ. Развитие выносливости. Понятие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о темпе упражнения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Бег (16 мин).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Бег (17 мин).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22-26.10.18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(18 мин). Преодоление горизонтальных препятствий. Спортивная игра «Лапта». ОРУ. Развитие выносливости. Понятие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о темпе упражнения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(18 мин). Преодоление вертикальных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препятствий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нашагиванием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29.10-2.11.18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(18 мин). Преодоление вертикальных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препятствий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нашагиванием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. Спортивная игра «Лапта».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(19 мин). Преодоление вертикальных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препятствий. Спортивная игра «Лапта».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Бег (2000 м). Развитие выносливости.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Спортивная игра «Лапта»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5-11.11.18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12-16.11.18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Игра по упрощенным правилам. Техника безопасности на уроках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12-16.11.18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7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Игра по упрощенным правилам. Техника безопасности на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уроках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.П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одбор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 подачи.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26-30.11.18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10-14.12.18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Передача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мяча сверху двумя руками в парах через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сетку. Прием мяча снизу двумя руками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после подачи. Нижняя прямая подача мяча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10-14.12.18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Нападающий удар после подбрасывания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партнером. Игровые задания на укороченной площадке. Игра по упрощенным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правилам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Комбинации из освоенных элементов (прием –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передача – удар).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Комбинации из освоенных элементов (прием –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передача – удар). Нижняя прямая подача мяча. Нападающий удар после подбрасывания партнером. Тактика свободного нападения.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24-28.12.18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Стойки и передвижения игрока. Комбинации из освоенных элементов (прием –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передача – удар).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 24-28.12.18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Выполнение команд «Пол-оборота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Махом одной ногой, толчком другой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подъем переворотом (д.). ОРУ на месте. Упражнения на гимнастической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скамейке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.И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нструктаж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9-11.01.19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5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Выполнение команд «Пол-оборота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Махом одной ногой, толчком другой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9-11.01.19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Выполнение команд «Пол-оборота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Махом одной ногой, толчком другой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14-18.01.19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Махом одной ногой,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толчком другой подъем переворотом (д.).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Выполнение ОРУ с гимнастической палкой (5–6 упражнений). Подтягивания в висе.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Махом одной ногой,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толчком другой подъем переворотом (д.).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Выполнение ОРУ с гимнастической палкой (5–6 упражнений).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21-25.01.19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Опорный прыжок способом «согнув ноги»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Прыжок способом «ноги врозь» (д.).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Выполнение комплекса ОРУ с обручем.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Эстафеты. Развитие скоростно-силовых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28.01-1.02.19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Опорный прыжок способом «согнув ноги»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Прыжок способом «ноги врозь» (д.).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Выполнение комплекса ОРУ с обручем.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Эстафеты. Развитие скоростно-силовых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Выполнение опорного прыжка. ОРУ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 обручем. Эстафеты.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Кувырок вперед в стойку на лопатках 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Кувырок назад в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 «Мост»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из 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 стоя без помощи (д.). Лазание по канату в два приема. ОРУ с мячом.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Эстафеты. Развитие силовых способностей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4-8.02.19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Кувырок вперед в стойку на лопатках 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Кувырок назад в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 «Мост»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из 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 стоя без помощи (д.). Лазание по канату в два приема. ОРУ с мячом.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Кувырок вперед в стойку на лопатках (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м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.).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Кувырок назад в </w:t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 «Мост»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из 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 стоя без помощи (д.). Лазание по шесту в три приема. ОРУ с мячом.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Эстафеты.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Передвижения игрока. Повороты с мячом. Остановка прыжком. Передача мяча двумя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руками от груди на месте с пассивным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сопротивлением защитника. Ведение мяча на месте со средней высотой отскока.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Бросок мяча в движении двумя руками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25.02-1.03.19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Передвижения игрока. Повороты с мячом. Остановка прыжком. Передача мяча двумя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руками от груди на месте с пассивным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сопротивлением защитника. Ведение мяча на месте со средней высотой отскока.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25.02-1.03.19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8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Передвижения игрока. Повороты с мячом.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Передвижения игрока. Повороты с мячом.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4-8.03.19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2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Передвижения игрока. Повороты с мячом.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25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Передвижения игрока. Повороты с мячом.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Сочетание приемов передвижений и остановок игрока. Передачи мяча с </w:t>
            </w:r>
            <w:r w:rsidRPr="007D2BB0">
              <w:rPr>
                <w:rFonts w:eastAsia="Times New Roman" w:cs="Arial"/>
                <w:sz w:val="24"/>
                <w:szCs w:val="24"/>
                <w:lang w:eastAsia="ru-RU"/>
              </w:rPr>
              <w:t>отскоком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11-15.03.19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2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Передвижения игрока. Повороты с мячом.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18-22.03.19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(2 × 1).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18-22.03.19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 × 1).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25-29.03.19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 × 1). Учебная игра.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7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(2 × 1).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1-5.04.19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(2 × 1).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(2 × 2, 3 × 3).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(2 × 1, 3 × 1).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2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а-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новок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. Передача мяча в тройках со сменой места. Бросок мяча в движении одной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рукой от плеча с сопротивлением. Штрафной бросок. Сочетание приемов ведения,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 xml:space="preserve">передачи, броска мяча. Игровые задания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(2 × 2, 3 × 2).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22-26.04.19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2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а-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новок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(2 × 2, 3 × 2).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22-26.04.19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BB0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(2 × 2, 3 × 3). Учебная игра. Развитие координационных способностей</w:t>
            </w:r>
          </w:p>
          <w:p w:rsidR="00E57BAB" w:rsidRPr="007D2BB0" w:rsidRDefault="00E57BAB" w:rsidP="007D2BB0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а-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новок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 Передача мяча в тройках со сменой места. Бросок мяча в движении одной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рукой от плеча с сопротивлением. Штрафной бросок. Игровые задания (3 × 1, 3 × 2).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а-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новок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 Передача мяча в тройках со сменой места. Бросок мяча в движении одной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рукой от плеча с сопротивлением. Штрафной бросок. Игровые задания (3 × 1, 3 × 2). Учебная игра.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6-10.05.19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25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Сочетание приемов передвижений и ост</w:t>
            </w:r>
            <w:proofErr w:type="gram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а-</w:t>
            </w:r>
            <w:proofErr w:type="gram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spellStart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новок</w:t>
            </w:r>
            <w:proofErr w:type="spellEnd"/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. Передача мяча в тройках со сменой места. Бросок мяча в движении одной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рукой от плеча с сопротивлением. Сочетание приемов ведения, передачи, броска мяча. Штрафной бросок. Нападение быстрым прорывом (2 × 1, 3 × 1). Учебная игра.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542B3C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Бег (15 мин).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13-17.05.19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Бег (17 мин).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13-17.05.19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8632A1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Бег (17 мин). Преодоление горизонтальных препятствий. Спортивная игра «Лапта». ОРУ. Развитие выносливости. Понятие       о ритме упражнения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Бег (18 мин).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20-24.05.19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 xml:space="preserve">Высокий старт (20–40 м). Бег по дистанции 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(50–60 м). Эстафеты. Специальные беговые упражнения. ОРУ. Челночный бег (3 × 10). Развитие скоростных качеств. Инструктаж по ТБ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27-31.05.19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E57BAB" w:rsidRPr="00C540FE" w:rsidTr="007D2BB0">
        <w:trPr>
          <w:trHeight w:val="15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Высокий старт (20–40 м). Бег по дистанции</w:t>
            </w: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br/>
              <w:t>(50–60 м). Эстафеты. Специальные беговые упражнения. ОРУ. Челночный бег (3 × 10). Развитие скоростных качеств. Правила соревнований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27-31.05.19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AB" w:rsidRPr="00C540FE" w:rsidRDefault="00E57BAB" w:rsidP="00E57B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540FE"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7BAB" w:rsidRPr="00C540FE" w:rsidRDefault="00E57BAB">
      <w:pPr>
        <w:rPr>
          <w:sz w:val="28"/>
          <w:szCs w:val="28"/>
        </w:rPr>
      </w:pPr>
    </w:p>
    <w:sectPr w:rsidR="00E57BAB" w:rsidRPr="00C5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F92"/>
    <w:multiLevelType w:val="hybridMultilevel"/>
    <w:tmpl w:val="8DA0ACCA"/>
    <w:lvl w:ilvl="0" w:tplc="039614CE">
      <w:start w:val="1"/>
      <w:numFmt w:val="decimal"/>
      <w:lvlText w:val="%1."/>
      <w:lvlJc w:val="left"/>
      <w:pPr>
        <w:ind w:left="-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" w:hanging="360"/>
      </w:pPr>
    </w:lvl>
    <w:lvl w:ilvl="2" w:tplc="0419001B" w:tentative="1">
      <w:start w:val="1"/>
      <w:numFmt w:val="lowerRoman"/>
      <w:lvlText w:val="%3."/>
      <w:lvlJc w:val="right"/>
      <w:pPr>
        <w:ind w:left="1053" w:hanging="180"/>
      </w:pPr>
    </w:lvl>
    <w:lvl w:ilvl="3" w:tplc="0419000F" w:tentative="1">
      <w:start w:val="1"/>
      <w:numFmt w:val="decimal"/>
      <w:lvlText w:val="%4."/>
      <w:lvlJc w:val="left"/>
      <w:pPr>
        <w:ind w:left="1773" w:hanging="360"/>
      </w:pPr>
    </w:lvl>
    <w:lvl w:ilvl="4" w:tplc="04190019" w:tentative="1">
      <w:start w:val="1"/>
      <w:numFmt w:val="lowerLetter"/>
      <w:lvlText w:val="%5."/>
      <w:lvlJc w:val="left"/>
      <w:pPr>
        <w:ind w:left="2493" w:hanging="360"/>
      </w:pPr>
    </w:lvl>
    <w:lvl w:ilvl="5" w:tplc="0419001B" w:tentative="1">
      <w:start w:val="1"/>
      <w:numFmt w:val="lowerRoman"/>
      <w:lvlText w:val="%6."/>
      <w:lvlJc w:val="right"/>
      <w:pPr>
        <w:ind w:left="3213" w:hanging="180"/>
      </w:pPr>
    </w:lvl>
    <w:lvl w:ilvl="6" w:tplc="0419000F" w:tentative="1">
      <w:start w:val="1"/>
      <w:numFmt w:val="decimal"/>
      <w:lvlText w:val="%7."/>
      <w:lvlJc w:val="left"/>
      <w:pPr>
        <w:ind w:left="3933" w:hanging="360"/>
      </w:pPr>
    </w:lvl>
    <w:lvl w:ilvl="7" w:tplc="04190019" w:tentative="1">
      <w:start w:val="1"/>
      <w:numFmt w:val="lowerLetter"/>
      <w:lvlText w:val="%8."/>
      <w:lvlJc w:val="left"/>
      <w:pPr>
        <w:ind w:left="4653" w:hanging="360"/>
      </w:pPr>
    </w:lvl>
    <w:lvl w:ilvl="8" w:tplc="0419001B" w:tentative="1">
      <w:start w:val="1"/>
      <w:numFmt w:val="lowerRoman"/>
      <w:lvlText w:val="%9."/>
      <w:lvlJc w:val="right"/>
      <w:pPr>
        <w:ind w:left="5373" w:hanging="180"/>
      </w:pPr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8"/>
    <w:rsid w:val="000E35AC"/>
    <w:rsid w:val="001B3E95"/>
    <w:rsid w:val="002F3372"/>
    <w:rsid w:val="003A7CC0"/>
    <w:rsid w:val="003D787F"/>
    <w:rsid w:val="00494A2F"/>
    <w:rsid w:val="00542B3C"/>
    <w:rsid w:val="007143D8"/>
    <w:rsid w:val="007D2BB0"/>
    <w:rsid w:val="008632A1"/>
    <w:rsid w:val="00A42A78"/>
    <w:rsid w:val="00C540FE"/>
    <w:rsid w:val="00D41DED"/>
    <w:rsid w:val="00DE7FB7"/>
    <w:rsid w:val="00E03D34"/>
    <w:rsid w:val="00E5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7BA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7BA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E57B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C5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7BA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7BA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E57B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C5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D289-6154-4895-9634-702E98C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6955</Words>
  <Characters>39646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18</cp:revision>
  <dcterms:created xsi:type="dcterms:W3CDTF">2018-09-11T12:49:00Z</dcterms:created>
  <dcterms:modified xsi:type="dcterms:W3CDTF">2018-09-14T05:22:00Z</dcterms:modified>
</cp:coreProperties>
</file>