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A1" w:rsidRDefault="00F24EA1" w:rsidP="008B2D29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  <w:bookmarkStart w:id="0" w:name="_GoBack"/>
      <w:bookmarkEnd w:id="0"/>
    </w:p>
    <w:p w:rsidR="00DC6C26" w:rsidRPr="00160D30" w:rsidRDefault="00DC6C26" w:rsidP="00DC6C26">
      <w:pPr>
        <w:contextualSpacing/>
        <w:jc w:val="center"/>
      </w:pPr>
      <w:r w:rsidRPr="00160D30">
        <w:t xml:space="preserve">Муниципальное бюджетное общеобразовательное учреждение </w:t>
      </w:r>
    </w:p>
    <w:p w:rsidR="00DC6C26" w:rsidRPr="00160D30" w:rsidRDefault="00DC6C26" w:rsidP="00DC6C26">
      <w:pPr>
        <w:contextualSpacing/>
        <w:jc w:val="center"/>
      </w:pPr>
      <w:r w:rsidRPr="00160D30">
        <w:t>«Средняя общеобразовательная школа №5»</w:t>
      </w:r>
    </w:p>
    <w:p w:rsidR="00DC6C26" w:rsidRPr="00160D30" w:rsidRDefault="00DC6C26" w:rsidP="00DC6C26">
      <w:pPr>
        <w:contextualSpacing/>
        <w:jc w:val="center"/>
      </w:pPr>
      <w:r w:rsidRPr="00160D30">
        <w:t>городского округа Реутов</w:t>
      </w:r>
    </w:p>
    <w:p w:rsidR="00DC6C26" w:rsidRPr="00160D30" w:rsidRDefault="00DC6C26" w:rsidP="00DC6C26">
      <w:pPr>
        <w:contextualSpacing/>
        <w:jc w:val="center"/>
      </w:pPr>
      <w:r w:rsidRPr="00160D30">
        <w:t>Московской области</w:t>
      </w: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ind w:left="5664"/>
        <w:contextualSpacing/>
      </w:pPr>
      <w:r w:rsidRPr="00160D30">
        <w:t xml:space="preserve">          «УТВЕРЖДАЮ»</w:t>
      </w:r>
    </w:p>
    <w:p w:rsidR="00DC6C26" w:rsidRPr="00160D30" w:rsidRDefault="00DC6C26" w:rsidP="00DC6C26">
      <w:pPr>
        <w:contextualSpacing/>
      </w:pPr>
      <w:r w:rsidRPr="00160D30">
        <w:t xml:space="preserve">                                                                                       Директор МБОУ «СОШ №5»</w:t>
      </w:r>
    </w:p>
    <w:p w:rsidR="00DC6C26" w:rsidRPr="00160D30" w:rsidRDefault="00DC6C26" w:rsidP="00DC6C26">
      <w:pPr>
        <w:ind w:left="5664"/>
        <w:contextualSpacing/>
      </w:pPr>
      <w:r w:rsidRPr="00160D30">
        <w:t>____________И.К.Евдокимова</w:t>
      </w:r>
    </w:p>
    <w:p w:rsidR="00DC6C26" w:rsidRPr="00160D30" w:rsidRDefault="00DC6C26" w:rsidP="00DC6C26">
      <w:pPr>
        <w:ind w:left="5664"/>
        <w:contextualSpacing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DC6C26" w:rsidRPr="00160D30" w:rsidRDefault="00DC6C26" w:rsidP="00DC6C26">
      <w:pPr>
        <w:ind w:left="5664"/>
        <w:contextualSpacing/>
      </w:pPr>
    </w:p>
    <w:p w:rsidR="00DC6C26" w:rsidRPr="00160D30" w:rsidRDefault="00DC6C26" w:rsidP="00DC6C26">
      <w:pPr>
        <w:contextualSpacing/>
      </w:pPr>
    </w:p>
    <w:p w:rsidR="00DC6C26" w:rsidRPr="00160D30" w:rsidRDefault="00DC6C26" w:rsidP="00DC6C26">
      <w:pPr>
        <w:contextualSpacing/>
        <w:jc w:val="center"/>
        <w:rPr>
          <w:b/>
        </w:rPr>
      </w:pPr>
    </w:p>
    <w:p w:rsidR="00DC6C26" w:rsidRPr="00160D30" w:rsidRDefault="00DC6C26" w:rsidP="00DC6C26">
      <w:pPr>
        <w:contextualSpacing/>
        <w:jc w:val="center"/>
        <w:rPr>
          <w:b/>
        </w:rPr>
      </w:pPr>
    </w:p>
    <w:p w:rsidR="00DC6C26" w:rsidRPr="00160D30" w:rsidRDefault="00DC6C26" w:rsidP="00DC6C26">
      <w:pPr>
        <w:contextualSpacing/>
        <w:jc w:val="center"/>
        <w:rPr>
          <w:b/>
        </w:rPr>
      </w:pPr>
    </w:p>
    <w:p w:rsidR="00DC6C26" w:rsidRPr="00160D30" w:rsidRDefault="00DC6C26" w:rsidP="00DC6C26">
      <w:pPr>
        <w:contextualSpacing/>
        <w:jc w:val="center"/>
        <w:rPr>
          <w:b/>
        </w:rPr>
      </w:pPr>
    </w:p>
    <w:p w:rsidR="00DC6C26" w:rsidRPr="00160D30" w:rsidRDefault="00DC6C26" w:rsidP="00DC6C26">
      <w:pPr>
        <w:contextualSpacing/>
        <w:jc w:val="center"/>
        <w:rPr>
          <w:b/>
        </w:rPr>
      </w:pPr>
    </w:p>
    <w:p w:rsidR="00DC6C26" w:rsidRPr="00160D30" w:rsidRDefault="00DC6C26" w:rsidP="00DC6C26">
      <w:pPr>
        <w:contextualSpacing/>
        <w:jc w:val="center"/>
        <w:rPr>
          <w:b/>
        </w:rPr>
      </w:pPr>
    </w:p>
    <w:p w:rsidR="00DC6C26" w:rsidRPr="00160D30" w:rsidRDefault="00DC6C26" w:rsidP="00DC6C26">
      <w:pPr>
        <w:contextualSpacing/>
        <w:jc w:val="center"/>
        <w:rPr>
          <w:b/>
        </w:rPr>
      </w:pPr>
    </w:p>
    <w:p w:rsidR="00DC6C26" w:rsidRPr="00160D30" w:rsidRDefault="00DC6C26" w:rsidP="00DC6C26">
      <w:pPr>
        <w:contextualSpacing/>
        <w:jc w:val="center"/>
        <w:rPr>
          <w:b/>
        </w:rPr>
      </w:pPr>
    </w:p>
    <w:p w:rsidR="00DC6C26" w:rsidRPr="00160D30" w:rsidRDefault="00DC6C26" w:rsidP="00DC6C26">
      <w:pPr>
        <w:contextualSpacing/>
        <w:jc w:val="center"/>
        <w:rPr>
          <w:b/>
        </w:rPr>
      </w:pPr>
    </w:p>
    <w:p w:rsidR="00DC6C26" w:rsidRPr="00160D30" w:rsidRDefault="00DC6C26" w:rsidP="00DC6C26">
      <w:pPr>
        <w:contextualSpacing/>
        <w:jc w:val="center"/>
        <w:rPr>
          <w:b/>
        </w:rPr>
      </w:pPr>
    </w:p>
    <w:p w:rsidR="00DC6C26" w:rsidRPr="00160D30" w:rsidRDefault="00DC6C26" w:rsidP="00DC6C26">
      <w:pPr>
        <w:contextualSpacing/>
        <w:jc w:val="center"/>
        <w:rPr>
          <w:b/>
        </w:rPr>
      </w:pPr>
      <w:r>
        <w:rPr>
          <w:b/>
        </w:rPr>
        <w:t>Рабочая программа учителя Монаенковой О.Ю.</w:t>
      </w:r>
    </w:p>
    <w:p w:rsidR="00DC6C26" w:rsidRPr="00160D30" w:rsidRDefault="00DC6C26" w:rsidP="00DC6C26">
      <w:pPr>
        <w:contextualSpacing/>
        <w:jc w:val="center"/>
        <w:rPr>
          <w:b/>
        </w:rPr>
      </w:pPr>
      <w:r w:rsidRPr="00160D30">
        <w:rPr>
          <w:b/>
        </w:rPr>
        <w:t xml:space="preserve">по </w:t>
      </w:r>
      <w:r>
        <w:rPr>
          <w:b/>
          <w:color w:val="000000"/>
        </w:rPr>
        <w:t>истории, 7 «</w:t>
      </w:r>
      <w:r w:rsidR="006753F1">
        <w:rPr>
          <w:b/>
          <w:color w:val="000000"/>
        </w:rPr>
        <w:t>В</w:t>
      </w:r>
      <w:r>
        <w:rPr>
          <w:b/>
          <w:color w:val="000000"/>
        </w:rPr>
        <w:t>»</w:t>
      </w:r>
      <w:r w:rsidRPr="00160D30">
        <w:rPr>
          <w:b/>
        </w:rPr>
        <w:t xml:space="preserve"> класс</w:t>
      </w:r>
    </w:p>
    <w:p w:rsidR="00DC6C26" w:rsidRPr="00160D30" w:rsidRDefault="00DC6C26" w:rsidP="00DC6C26">
      <w:pPr>
        <w:contextualSpacing/>
        <w:jc w:val="center"/>
        <w:rPr>
          <w:b/>
        </w:rPr>
      </w:pPr>
    </w:p>
    <w:p w:rsidR="00DC6C26" w:rsidRPr="00160D30" w:rsidRDefault="00DC6C26" w:rsidP="00DC6C26">
      <w:pPr>
        <w:contextualSpacing/>
        <w:jc w:val="center"/>
        <w:rPr>
          <w:b/>
        </w:rPr>
      </w:pPr>
      <w:r>
        <w:rPr>
          <w:b/>
        </w:rPr>
        <w:t xml:space="preserve">(базовый </w:t>
      </w:r>
      <w:r w:rsidRPr="00160D30">
        <w:rPr>
          <w:b/>
        </w:rPr>
        <w:t>уровень)</w:t>
      </w: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  <w:r w:rsidRPr="00160D30">
        <w:t xml:space="preserve">                                                             </w:t>
      </w: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  <w:r w:rsidRPr="00160D30">
        <w:t xml:space="preserve">                                                             </w:t>
      </w: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  <w:r>
        <w:t xml:space="preserve">2018-2019 учебный </w:t>
      </w:r>
      <w:r w:rsidRPr="00160D30">
        <w:t>год</w:t>
      </w:r>
    </w:p>
    <w:p w:rsidR="00DC6C26" w:rsidRPr="00160D30" w:rsidRDefault="00DC6C26" w:rsidP="00DC6C26">
      <w:pPr>
        <w:contextualSpacing/>
        <w:jc w:val="right"/>
        <w:sectPr w:rsidR="00DC6C26" w:rsidRPr="00160D30" w:rsidSect="00FE490F">
          <w:headerReference w:type="even" r:id="rId8"/>
          <w:footerReference w:type="even" r:id="rId9"/>
          <w:pgSz w:w="11907" w:h="16840" w:code="9"/>
          <w:pgMar w:top="851" w:right="1134" w:bottom="993" w:left="567" w:header="720" w:footer="720" w:gutter="0"/>
          <w:cols w:space="60"/>
          <w:noEndnote/>
          <w:titlePg/>
          <w:docGrid w:linePitch="326"/>
        </w:sectPr>
      </w:pPr>
    </w:p>
    <w:p w:rsidR="008A0066" w:rsidRDefault="008A0066" w:rsidP="008A0066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p w:rsidR="00DC6C26" w:rsidRPr="0054318C" w:rsidRDefault="00DC6C26" w:rsidP="00DC6C26">
      <w:pPr>
        <w:spacing w:line="360" w:lineRule="auto"/>
        <w:rPr>
          <w:rFonts w:eastAsia="Calibri"/>
          <w:b/>
          <w:u w:val="single"/>
          <w:lang w:eastAsia="en-US"/>
        </w:rPr>
      </w:pPr>
    </w:p>
    <w:p w:rsidR="00DC6C26" w:rsidRDefault="00DC6C26" w:rsidP="00DC6C26">
      <w:pPr>
        <w:pStyle w:val="ac"/>
        <w:numPr>
          <w:ilvl w:val="0"/>
          <w:numId w:val="18"/>
        </w:num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Пояснительная записка</w:t>
      </w:r>
    </w:p>
    <w:p w:rsidR="00DC6C26" w:rsidRDefault="00DC6C26" w:rsidP="00DC6C26">
      <w:pPr>
        <w:pStyle w:val="ac"/>
        <w:ind w:left="1080"/>
        <w:rPr>
          <w:rFonts w:eastAsia="Calibri"/>
          <w:lang w:eastAsia="en-US"/>
        </w:rPr>
      </w:pPr>
    </w:p>
    <w:p w:rsidR="00DC6C26" w:rsidRPr="00B171F5" w:rsidRDefault="00DC6C26" w:rsidP="00DC6C26">
      <w:pPr>
        <w:pStyle w:val="ac"/>
        <w:ind w:left="1080" w:firstLine="336"/>
        <w:rPr>
          <w:rFonts w:eastAsia="Calibri"/>
          <w:lang w:eastAsia="en-US"/>
        </w:rPr>
      </w:pPr>
      <w:r w:rsidRPr="00B171F5">
        <w:rPr>
          <w:rFonts w:eastAsia="Calibri"/>
          <w:lang w:eastAsia="en-US"/>
        </w:rPr>
        <w:t>Рабочая программа учеб</w:t>
      </w:r>
      <w:r>
        <w:rPr>
          <w:rFonts w:eastAsia="Calibri"/>
          <w:lang w:eastAsia="en-US"/>
        </w:rPr>
        <w:t>ного предмета «История» для 7 «</w:t>
      </w:r>
      <w:r w:rsidR="006753F1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» класса составлена </w:t>
      </w:r>
      <w:r w:rsidRPr="00B171F5">
        <w:rPr>
          <w:rFonts w:eastAsia="Calibri"/>
          <w:lang w:eastAsia="en-US"/>
        </w:rPr>
        <w:t xml:space="preserve">учителем истории и обществознания Монаенковой Ольги Юрьевны на основе рабочей программы учебного предмета «История» на </w:t>
      </w:r>
      <w:r>
        <w:rPr>
          <w:rFonts w:eastAsia="Calibri"/>
          <w:lang w:eastAsia="en-US"/>
        </w:rPr>
        <w:t xml:space="preserve">уровень основного общего </w:t>
      </w:r>
      <w:r w:rsidRPr="00B171F5">
        <w:rPr>
          <w:rFonts w:eastAsia="Calibri"/>
          <w:lang w:eastAsia="en-US"/>
        </w:rPr>
        <w:t>образования МБОУ СОШ №5 г</w:t>
      </w:r>
      <w:proofErr w:type="gramStart"/>
      <w:r w:rsidRPr="00B171F5">
        <w:rPr>
          <w:rFonts w:eastAsia="Calibri"/>
          <w:lang w:eastAsia="en-US"/>
        </w:rPr>
        <w:t>.Р</w:t>
      </w:r>
      <w:proofErr w:type="gramEnd"/>
      <w:r w:rsidRPr="00B171F5">
        <w:rPr>
          <w:rFonts w:eastAsia="Calibri"/>
          <w:lang w:eastAsia="en-US"/>
        </w:rPr>
        <w:t>еутова.</w:t>
      </w:r>
    </w:p>
    <w:p w:rsidR="00DC6C26" w:rsidRDefault="00DC6C26" w:rsidP="00DC6C26">
      <w:pPr>
        <w:pStyle w:val="ac"/>
        <w:ind w:left="1080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8A0066" w:rsidRDefault="008A0066" w:rsidP="008A0066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p w:rsidR="00F24EA1" w:rsidRDefault="00F24EA1" w:rsidP="008B2D29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p w:rsidR="00F24EA1" w:rsidRPr="00B435CD" w:rsidRDefault="00B435CD" w:rsidP="008B2D29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курса</w:t>
      </w:r>
    </w:p>
    <w:p w:rsidR="00B435CD" w:rsidRPr="00B435CD" w:rsidRDefault="00B435CD" w:rsidP="00B435CD">
      <w:pPr>
        <w:shd w:val="clear" w:color="auto" w:fill="FFFFFF"/>
        <w:ind w:left="360"/>
        <w:jc w:val="both"/>
        <w:rPr>
          <w:b/>
          <w:bCs/>
          <w:color w:val="000000"/>
          <w:sz w:val="28"/>
          <w:szCs w:val="28"/>
        </w:rPr>
      </w:pPr>
    </w:p>
    <w:p w:rsidR="00B435CD" w:rsidRDefault="00B435CD" w:rsidP="00B435CD">
      <w:pPr>
        <w:shd w:val="clear" w:color="auto" w:fill="FFFFFF"/>
        <w:ind w:left="360"/>
        <w:jc w:val="both"/>
        <w:rPr>
          <w:b/>
          <w:bCs/>
          <w:color w:val="000000"/>
        </w:rPr>
      </w:pPr>
    </w:p>
    <w:p w:rsidR="00B435CD" w:rsidRPr="00B435CD" w:rsidRDefault="00B435CD" w:rsidP="00B435CD">
      <w:pPr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435CD">
        <w:rPr>
          <w:b/>
          <w:bCs/>
          <w:color w:val="000000"/>
        </w:rPr>
        <w:t>Цели курса:</w:t>
      </w:r>
    </w:p>
    <w:p w:rsidR="00B435CD" w:rsidRPr="00B435CD" w:rsidRDefault="00B435CD" w:rsidP="00B435CD">
      <w:pPr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435CD">
        <w:rPr>
          <w:color w:val="000000"/>
        </w:rPr>
        <w:t>Формирование целостного представления об историческом развитии России и мира в раннее Новое время, объединение различных фактов и понятий истории в целостную картину развития России и человечества в целом.</w:t>
      </w:r>
    </w:p>
    <w:p w:rsidR="00B435CD" w:rsidRPr="00B435CD" w:rsidRDefault="00B435CD" w:rsidP="00B435CD">
      <w:pPr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435CD">
        <w:rPr>
          <w:color w:val="000000"/>
        </w:rPr>
        <w:t>Содействие воспитанию свободной и ответственной личности, ее социализации; познание окружающего мира, самопознание и самореализация.</w:t>
      </w:r>
    </w:p>
    <w:p w:rsidR="00B435CD" w:rsidRPr="00B435CD" w:rsidRDefault="00B435CD" w:rsidP="00B435CD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435CD">
        <w:rPr>
          <w:b/>
          <w:bCs/>
          <w:color w:val="000000"/>
        </w:rPr>
        <w:t>Задачи курса:</w:t>
      </w:r>
    </w:p>
    <w:p w:rsidR="00B435CD" w:rsidRPr="00B435CD" w:rsidRDefault="00B435CD" w:rsidP="00B435CD">
      <w:pPr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435CD">
        <w:rPr>
          <w:color w:val="000000"/>
        </w:rPr>
        <w:t>Осветить экономическое, социальное, политическое и культурное развитие России и мира, показать общие черты и различия.</w:t>
      </w:r>
    </w:p>
    <w:p w:rsidR="00B435CD" w:rsidRPr="00B435CD" w:rsidRDefault="00B435CD" w:rsidP="00B435CD">
      <w:pPr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435CD">
        <w:rPr>
          <w:color w:val="000000"/>
        </w:rPr>
        <w:t>Охарактеризовать выдающихся деятелей России и мира, их роль в политике, экономике и культуре.</w:t>
      </w:r>
    </w:p>
    <w:p w:rsidR="00B435CD" w:rsidRPr="00B435CD" w:rsidRDefault="00B435CD" w:rsidP="00B435CD">
      <w:pPr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435CD">
        <w:rPr>
          <w:color w:val="000000"/>
        </w:rPr>
        <w:t>Показать возникновение и развитие идей и институтов, вошедших в жизнь современного человека и гражданина (нормы социального контроля, формы правления, формы политического режима).</w:t>
      </w:r>
    </w:p>
    <w:p w:rsidR="00B435CD" w:rsidRPr="00B435CD" w:rsidRDefault="00B435CD" w:rsidP="00B435CD">
      <w:pPr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435CD">
        <w:rPr>
          <w:color w:val="000000"/>
        </w:rPr>
        <w:t>Способствовать формированию зрелого исторического мышления: умение анализировать общественные процессы.</w:t>
      </w:r>
    </w:p>
    <w:p w:rsidR="00B435CD" w:rsidRPr="00B435CD" w:rsidRDefault="00B435CD" w:rsidP="00B435CD">
      <w:pPr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435CD">
        <w:rPr>
          <w:color w:val="000000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жизни.</w:t>
      </w:r>
    </w:p>
    <w:p w:rsidR="00B435CD" w:rsidRPr="00B435CD" w:rsidRDefault="00B435CD" w:rsidP="00B435CD">
      <w:pPr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435CD">
        <w:rPr>
          <w:color w:val="000000"/>
        </w:rPr>
        <w:t>Формирование ценностных ориентаций в ходе ознакомления с исторически сложившимися культурными, религиозными, этнонациональными традициями.</w:t>
      </w:r>
    </w:p>
    <w:p w:rsidR="00DC6C26" w:rsidRDefault="00DC6C26" w:rsidP="00B435CD">
      <w:pPr>
        <w:shd w:val="clear" w:color="auto" w:fill="FFFFFF"/>
        <w:jc w:val="center"/>
        <w:rPr>
          <w:b/>
          <w:bCs/>
          <w:color w:val="000000"/>
        </w:rPr>
      </w:pPr>
    </w:p>
    <w:p w:rsidR="00B435CD" w:rsidRPr="00B435CD" w:rsidRDefault="00B435CD" w:rsidP="00B435CD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B435CD">
        <w:rPr>
          <w:b/>
          <w:bCs/>
          <w:color w:val="000000"/>
        </w:rPr>
        <w:t>МЕСТО УЧЕБНОГО ПРЕДМЕТА</w:t>
      </w:r>
    </w:p>
    <w:p w:rsidR="00B435CD" w:rsidRDefault="00B435CD" w:rsidP="00B435CD">
      <w:pPr>
        <w:shd w:val="clear" w:color="auto" w:fill="FFFFFF"/>
        <w:ind w:firstLine="710"/>
        <w:jc w:val="both"/>
        <w:rPr>
          <w:position w:val="2"/>
        </w:rPr>
      </w:pPr>
      <w:r w:rsidRPr="00B435CD">
        <w:rPr>
          <w:color w:val="000000"/>
        </w:rPr>
        <w:t>Предмет «История» изучается на ступени основного общего образования в качестве обязательного в 5-9 классах в общем объеме 340 часов - 2 часа в неделю, 68 часов в год: 7 класс 40 часов – история России, 28 часов – новая история.</w:t>
      </w:r>
      <w:r>
        <w:rPr>
          <w:color w:val="000000"/>
        </w:rPr>
        <w:t xml:space="preserve"> В соответствие с учебным планом школы добавляется два резервных часа.</w:t>
      </w:r>
      <w:r w:rsidR="00DC6C26">
        <w:rPr>
          <w:color w:val="000000"/>
        </w:rPr>
        <w:t xml:space="preserve"> Обучение строится с использованием </w:t>
      </w:r>
      <w:r w:rsidR="00DC6C26" w:rsidRPr="002D74CE">
        <w:rPr>
          <w:color w:val="000000"/>
        </w:rPr>
        <w:t>авторской программы А. А. Данилова, Л. Г. Косулиной «История</w:t>
      </w:r>
      <w:r w:rsidR="00DC6C26">
        <w:rPr>
          <w:color w:val="000000"/>
        </w:rPr>
        <w:t xml:space="preserve"> </w:t>
      </w:r>
      <w:r w:rsidR="00DC6C26" w:rsidRPr="002D74CE">
        <w:rPr>
          <w:color w:val="000000"/>
        </w:rPr>
        <w:t>России»</w:t>
      </w:r>
      <w:proofErr w:type="gramStart"/>
      <w:r w:rsidR="00DC6C26" w:rsidRPr="002D74CE">
        <w:rPr>
          <w:color w:val="000000"/>
        </w:rPr>
        <w:t xml:space="preserve"> ,</w:t>
      </w:r>
      <w:proofErr w:type="gramEnd"/>
      <w:r w:rsidR="00DC6C26" w:rsidRPr="002D74CE">
        <w:rPr>
          <w:color w:val="000000"/>
        </w:rPr>
        <w:t xml:space="preserve"> авторской программы по Всеобщей истории - Годера Г.И. и Свенцицкой И.С.,</w:t>
      </w:r>
      <w:r w:rsidR="00DC6C26">
        <w:rPr>
          <w:color w:val="000000"/>
        </w:rPr>
        <w:t xml:space="preserve"> </w:t>
      </w:r>
      <w:r w:rsidR="00DC6C26" w:rsidRPr="002D74CE">
        <w:rPr>
          <w:color w:val="000000"/>
        </w:rPr>
        <w:t>Агибаловой Е.В., Юдовской А.Я., Сороко-Цюпа О.С.</w:t>
      </w:r>
      <w:r w:rsidR="00DC6C26" w:rsidRPr="002D74CE">
        <w:rPr>
          <w:position w:val="2"/>
        </w:rPr>
        <w:t xml:space="preserve"> и с учетом положений Федерального компонента государственного стандарта общего образования в общеобразовательных учреждениях Московской  области.</w:t>
      </w:r>
    </w:p>
    <w:p w:rsidR="00DC6C26" w:rsidRDefault="00DC6C26" w:rsidP="00B435CD">
      <w:pPr>
        <w:shd w:val="clear" w:color="auto" w:fill="FFFFFF"/>
        <w:ind w:firstLine="710"/>
        <w:jc w:val="both"/>
        <w:rPr>
          <w:color w:val="000000"/>
        </w:rPr>
      </w:pPr>
    </w:p>
    <w:p w:rsidR="00DC6C26" w:rsidRDefault="00DC6C26" w:rsidP="00DC6C2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435CD">
        <w:rPr>
          <w:b/>
          <w:sz w:val="28"/>
          <w:szCs w:val="28"/>
        </w:rPr>
        <w:t>Характеристика класса</w:t>
      </w:r>
    </w:p>
    <w:p w:rsidR="00DC6C26" w:rsidRPr="002D74CE" w:rsidRDefault="006753F1" w:rsidP="00DC6C26">
      <w:pPr>
        <w:shd w:val="clear" w:color="auto" w:fill="FFFFFF"/>
        <w:ind w:firstLine="567"/>
        <w:jc w:val="both"/>
        <w:rPr>
          <w:color w:val="000000"/>
        </w:rPr>
      </w:pPr>
      <w:r>
        <w:t>Учащиеся 7 «В</w:t>
      </w:r>
      <w:r w:rsidR="00DC6C26">
        <w:t>» класса в полной мере усвоили материал п</w:t>
      </w:r>
      <w:r>
        <w:t>рошедшего учебного года. Более 4</w:t>
      </w:r>
      <w:r w:rsidR="00DC6C26">
        <w:t xml:space="preserve">0% учащихся имеют оценки 4 и 5 по предмету. В текущем учебном году учителем будут использоваться разнообразные средства и методы обучения для освоения новых знаний. </w:t>
      </w:r>
      <w:proofErr w:type="gramStart"/>
      <w:r w:rsidR="00DC6C26">
        <w:rPr>
          <w:color w:val="000000"/>
        </w:rPr>
        <w:t>Обучающихся с высокой мотиваций –</w:t>
      </w:r>
      <w:r>
        <w:rPr>
          <w:color w:val="000000"/>
        </w:rPr>
        <w:t xml:space="preserve"> 19</w:t>
      </w:r>
      <w:r w:rsidR="00DC6C26">
        <w:rPr>
          <w:color w:val="000000"/>
        </w:rPr>
        <w:t xml:space="preserve"> человек, со средней мотивацией –</w:t>
      </w:r>
      <w:r>
        <w:rPr>
          <w:color w:val="000000"/>
        </w:rPr>
        <w:t xml:space="preserve"> 3</w:t>
      </w:r>
      <w:r w:rsidR="00DC6C26">
        <w:rPr>
          <w:color w:val="000000"/>
        </w:rPr>
        <w:t xml:space="preserve"> человека, требующих индивидуального подхода –</w:t>
      </w:r>
      <w:r>
        <w:rPr>
          <w:color w:val="000000"/>
        </w:rPr>
        <w:t xml:space="preserve"> 0 </w:t>
      </w:r>
      <w:r w:rsidR="00DC6C26">
        <w:rPr>
          <w:color w:val="000000"/>
        </w:rPr>
        <w:t xml:space="preserve">человек. </w:t>
      </w:r>
      <w:proofErr w:type="gramEnd"/>
    </w:p>
    <w:p w:rsidR="00DC6C26" w:rsidRDefault="00DC6C26" w:rsidP="00B435CD">
      <w:pPr>
        <w:shd w:val="clear" w:color="auto" w:fill="FFFFFF"/>
        <w:ind w:firstLine="710"/>
        <w:jc w:val="both"/>
        <w:rPr>
          <w:color w:val="000000"/>
        </w:rPr>
      </w:pPr>
    </w:p>
    <w:p w:rsidR="00B435CD" w:rsidRPr="00B435CD" w:rsidRDefault="00B435CD" w:rsidP="00B435CD">
      <w:pPr>
        <w:shd w:val="clear" w:color="auto" w:fill="FFFFFF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</w:p>
    <w:p w:rsidR="00DC6C26" w:rsidRPr="00DC6C26" w:rsidRDefault="00DC6C26" w:rsidP="00DC6C26">
      <w:pPr>
        <w:pStyle w:val="ac"/>
        <w:numPr>
          <w:ilvl w:val="0"/>
          <w:numId w:val="18"/>
        </w:numPr>
        <w:jc w:val="both"/>
        <w:rPr>
          <w:b/>
          <w:bCs/>
          <w:sz w:val="28"/>
          <w:szCs w:val="28"/>
          <w:u w:val="single"/>
        </w:rPr>
      </w:pPr>
      <w:r w:rsidRPr="00DC6C26">
        <w:rPr>
          <w:b/>
          <w:bCs/>
          <w:sz w:val="28"/>
          <w:szCs w:val="28"/>
          <w:u w:val="single"/>
        </w:rPr>
        <w:t xml:space="preserve">Планируемые результаты обучения и освоения содержания курса история 7 класса. </w:t>
      </w:r>
    </w:p>
    <w:p w:rsidR="00DC6C26" w:rsidRDefault="00DC6C26" w:rsidP="00DC6C26">
      <w:pPr>
        <w:pStyle w:val="ac"/>
        <w:jc w:val="both"/>
        <w:rPr>
          <w:rFonts w:eastAsia="Calibri"/>
          <w:b/>
          <w:sz w:val="28"/>
          <w:szCs w:val="28"/>
          <w:lang w:eastAsia="en-US"/>
        </w:rPr>
      </w:pPr>
    </w:p>
    <w:p w:rsidR="008A0066" w:rsidRPr="00DC6C26" w:rsidRDefault="008A0066" w:rsidP="00DC6C26">
      <w:pPr>
        <w:pStyle w:val="ac"/>
        <w:jc w:val="both"/>
        <w:rPr>
          <w:rFonts w:eastAsia="Calibri"/>
          <w:b/>
          <w:sz w:val="28"/>
          <w:szCs w:val="28"/>
          <w:lang w:eastAsia="en-US"/>
        </w:rPr>
      </w:pPr>
      <w:r w:rsidRPr="00DC6C26">
        <w:rPr>
          <w:rFonts w:eastAsia="Calibri"/>
          <w:b/>
          <w:sz w:val="28"/>
          <w:szCs w:val="28"/>
          <w:lang w:eastAsia="en-US"/>
        </w:rPr>
        <w:t>Метапредметные результаты изучения истории в основной школе выражаются в следующих качествах:</w:t>
      </w:r>
    </w:p>
    <w:p w:rsidR="008A0066" w:rsidRPr="008A0066" w:rsidRDefault="008A0066" w:rsidP="008A006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способность сознательно организовывать и регулировать свою деятельность – учебную, общественную и др.;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8A0066" w:rsidRPr="00A67BE3" w:rsidRDefault="008A0066" w:rsidP="008A0066">
      <w:pPr>
        <w:ind w:firstLine="709"/>
        <w:jc w:val="both"/>
        <w:rPr>
          <w:rFonts w:eastAsia="Calibri"/>
          <w:b/>
          <w:lang w:eastAsia="en-US"/>
        </w:rPr>
      </w:pPr>
      <w:r w:rsidRPr="00A67BE3">
        <w:rPr>
          <w:rFonts w:eastAsia="Calibri"/>
          <w:b/>
          <w:lang w:eastAsia="en-US"/>
        </w:rPr>
        <w:t>Предметные результаты изучения истории учащимися 5-9 классов включают: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 xml:space="preserve">Соотнесение элементов учебной деятельности школьников и ведущих процедур исторического познания позволяет определить </w:t>
      </w:r>
      <w:r>
        <w:rPr>
          <w:rFonts w:eastAsia="Calibri"/>
          <w:lang w:eastAsia="en-US"/>
        </w:rPr>
        <w:t>структуру подготовки учащихся 5-</w:t>
      </w:r>
      <w:r w:rsidRPr="00A67BE3">
        <w:rPr>
          <w:rFonts w:eastAsia="Calibri"/>
          <w:lang w:eastAsia="en-US"/>
        </w:rPr>
        <w:t xml:space="preserve">9 классов по истории в единстве ее содержательных (объектных) и деятельностных (субъектных) компонентов. Предполагается, что в результате изучения истории в основной школе учащиеся должны овладеть следующими </w:t>
      </w:r>
      <w:r w:rsidRPr="00A67BE3">
        <w:rPr>
          <w:rFonts w:eastAsia="Calibri"/>
          <w:b/>
          <w:lang w:eastAsia="en-US"/>
        </w:rPr>
        <w:t>знаниями, представлениями</w:t>
      </w:r>
      <w:r w:rsidRPr="00A67BE3">
        <w:rPr>
          <w:rFonts w:eastAsia="Calibri"/>
          <w:lang w:eastAsia="en-US"/>
        </w:rPr>
        <w:t xml:space="preserve">, </w:t>
      </w:r>
      <w:r w:rsidRPr="00A67BE3">
        <w:rPr>
          <w:rFonts w:eastAsia="Calibri"/>
          <w:b/>
          <w:lang w:eastAsia="en-US"/>
        </w:rPr>
        <w:t>умениями: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1. Знание хронологии, работа с хронологией: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соотносить год с веком, устанавливать последовательность и длительность исторических событий.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2. Знание исторических фактов, работа с фактами: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характеризовать место, обстоятельства, участников, результаты важнейших исторических событий;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группировать (классифицировать) факты по различным признакам.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3. Работа с историческими источниками: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читать историческую карту с опорой на легенду;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сравнивать данные разных источников, выявлять их сходство и различия.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4. Описание (реконструкция):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рассказывать (устно или письменно) об исторических  событиях, их участниках;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характеризовать условия и образ жизни, занятия людей в различные исторические эпохи;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lastRenderedPageBreak/>
        <w:t>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5. Анализ, объяснение: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различать факт (событие) и его описание (факт источника, факт историка);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соотносить единичные исторические факты и общие явления;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называть характерные, существенные признаки исторических событий и явлений;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раскрывать смысл, значение важнейших исторических понятий;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сравнивать исторические события и явления, определять в них общее и различия;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излагать суждения о причинах и следствиях исторических событий.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6. Работа с версиями, оценками: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приводить оценки исторических событий и личностей, изложенные в учебной литературе;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7. Применение знаний и умений в общении, социальной среде:</w:t>
      </w:r>
    </w:p>
    <w:p w:rsidR="008A0066" w:rsidRPr="00A67BE3" w:rsidRDefault="008A0066" w:rsidP="008A0066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A67BE3">
        <w:t>применять исторические знания для раскрытия причин и оценки сущности современных событий;</w:t>
      </w:r>
    </w:p>
    <w:p w:rsidR="008A0066" w:rsidRPr="00A67BE3" w:rsidRDefault="008A0066" w:rsidP="008A0066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</w:pPr>
      <w:r w:rsidRPr="00A67BE3">
        <w:t xml:space="preserve">использовать знания </w:t>
      </w:r>
      <w:r>
        <w:t>об истории и культуре своего на</w:t>
      </w:r>
      <w:r w:rsidRPr="00A67BE3">
        <w:t>рода и других народов в</w:t>
      </w:r>
      <w:r>
        <w:t xml:space="preserve"> общении с людьми в школе и вне</w:t>
      </w:r>
      <w:r w:rsidRPr="00A67BE3">
        <w:t>школьной жизни как основу диалога в поликультурной среде;</w:t>
      </w:r>
    </w:p>
    <w:p w:rsidR="008A0066" w:rsidRDefault="008A0066" w:rsidP="008A006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</w:pPr>
      <w:r w:rsidRPr="00A67BE3">
        <w:t>- способствовать сохра</w:t>
      </w:r>
      <w:r>
        <w:t>нению памятников истории и куль</w:t>
      </w:r>
      <w:r w:rsidRPr="00A67BE3"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C16145" w:rsidRDefault="00C16145" w:rsidP="008A006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</w:pPr>
    </w:p>
    <w:p w:rsidR="00B435CD" w:rsidRPr="00DC6C26" w:rsidRDefault="00B435CD" w:rsidP="00DC6C2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C16145" w:rsidRPr="00DC6C26" w:rsidRDefault="00DC6C26" w:rsidP="00DC6C26">
      <w:pPr>
        <w:pStyle w:val="ac"/>
        <w:widowControl w:val="0"/>
        <w:numPr>
          <w:ilvl w:val="0"/>
          <w:numId w:val="1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6C26">
        <w:rPr>
          <w:b/>
        </w:rPr>
        <w:t>СОДЕРЖАНИЕ ПРОГРАММЫ КЛАССА</w:t>
      </w:r>
    </w:p>
    <w:p w:rsidR="008A0066" w:rsidRPr="008A0066" w:rsidRDefault="008A0066" w:rsidP="00DC6C26">
      <w:pPr>
        <w:widowControl w:val="0"/>
        <w:shd w:val="clear" w:color="auto" w:fill="FFFFFF"/>
        <w:autoSpaceDE w:val="0"/>
        <w:autoSpaceDN w:val="0"/>
        <w:adjustRightInd w:val="0"/>
        <w:rPr>
          <w:b/>
          <w:sz w:val="32"/>
          <w:szCs w:val="32"/>
        </w:rPr>
      </w:pPr>
    </w:p>
    <w:p w:rsidR="008A0066" w:rsidRPr="008A0066" w:rsidRDefault="008A0066" w:rsidP="008B2D29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  <w:sz w:val="32"/>
          <w:szCs w:val="32"/>
        </w:rPr>
      </w:pPr>
    </w:p>
    <w:tbl>
      <w:tblPr>
        <w:tblStyle w:val="1"/>
        <w:tblW w:w="0" w:type="auto"/>
        <w:tblInd w:w="-252" w:type="dxa"/>
        <w:tblLook w:val="01E0" w:firstRow="1" w:lastRow="1" w:firstColumn="1" w:lastColumn="1" w:noHBand="0" w:noVBand="0"/>
      </w:tblPr>
      <w:tblGrid>
        <w:gridCol w:w="866"/>
        <w:gridCol w:w="6700"/>
        <w:gridCol w:w="2256"/>
      </w:tblGrid>
      <w:tr w:rsidR="00DC6C26" w:rsidRPr="00DC6C26" w:rsidTr="009D283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26" w:rsidRPr="00DC6C26" w:rsidRDefault="00DC6C26" w:rsidP="00DC6C26">
            <w:pPr>
              <w:jc w:val="center"/>
              <w:rPr>
                <w:b/>
                <w:lang w:val="en-US" w:eastAsia="en-US"/>
              </w:rPr>
            </w:pPr>
            <w:r w:rsidRPr="00DC6C26">
              <w:rPr>
                <w:b/>
                <w:lang w:val="en-US" w:eastAsia="en-US"/>
              </w:rPr>
              <w:t>№ п/п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26" w:rsidRPr="00DC6C26" w:rsidRDefault="00DC6C26" w:rsidP="00DC6C26">
            <w:pPr>
              <w:jc w:val="center"/>
              <w:rPr>
                <w:b/>
                <w:lang w:val="en-US" w:eastAsia="en-US"/>
              </w:rPr>
            </w:pPr>
            <w:r w:rsidRPr="00DC6C26">
              <w:rPr>
                <w:b/>
                <w:lang w:val="en-US" w:eastAsia="en-US"/>
              </w:rPr>
              <w:t>Тема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26" w:rsidRPr="00DC6C26" w:rsidRDefault="00DC6C26" w:rsidP="00DC6C26">
            <w:pPr>
              <w:jc w:val="center"/>
              <w:rPr>
                <w:b/>
                <w:lang w:val="en-US" w:eastAsia="en-US"/>
              </w:rPr>
            </w:pPr>
            <w:r w:rsidRPr="00DC6C26">
              <w:rPr>
                <w:b/>
                <w:lang w:val="en-US" w:eastAsia="en-US"/>
              </w:rPr>
              <w:t>Количество часов</w:t>
            </w:r>
          </w:p>
        </w:tc>
      </w:tr>
      <w:tr w:rsidR="00DC6C26" w:rsidRPr="00DC6C26" w:rsidTr="009D283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26" w:rsidRPr="00DC6C26" w:rsidRDefault="00DC6C26" w:rsidP="00DC6C26">
            <w:pPr>
              <w:jc w:val="center"/>
              <w:rPr>
                <w:lang w:val="en-US" w:eastAsia="en-US"/>
              </w:rPr>
            </w:pPr>
            <w:r w:rsidRPr="00DC6C26">
              <w:rPr>
                <w:lang w:val="en-US" w:eastAsia="en-US"/>
              </w:rPr>
              <w:t>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rPr>
                <w:color w:val="000000"/>
                <w:lang w:eastAsia="en-US"/>
              </w:rPr>
            </w:pPr>
            <w:r w:rsidRPr="00DC6C26">
              <w:rPr>
                <w:rFonts w:eastAsiaTheme="minorHAnsi" w:cstheme="minorBidi"/>
                <w:bCs/>
                <w:lang w:eastAsia="en-US"/>
              </w:rPr>
              <w:t xml:space="preserve">Россия в XVI </w:t>
            </w:r>
            <w:proofErr w:type="gramStart"/>
            <w:r w:rsidRPr="00DC6C26">
              <w:rPr>
                <w:rFonts w:eastAsiaTheme="minorHAnsi" w:cstheme="minorBidi"/>
                <w:bCs/>
                <w:lang w:eastAsia="en-US"/>
              </w:rPr>
              <w:t>в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jc w:val="center"/>
              <w:rPr>
                <w:lang w:eastAsia="en-US"/>
              </w:rPr>
            </w:pPr>
            <w:r w:rsidRPr="00DC6C26">
              <w:rPr>
                <w:lang w:eastAsia="en-US"/>
              </w:rPr>
              <w:t>17</w:t>
            </w:r>
          </w:p>
        </w:tc>
      </w:tr>
      <w:tr w:rsidR="00DC6C26" w:rsidRPr="00DC6C26" w:rsidTr="009D2834">
        <w:trPr>
          <w:trHeight w:val="3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26" w:rsidRPr="00DC6C26" w:rsidRDefault="00DC6C26" w:rsidP="00DC6C26">
            <w:pPr>
              <w:jc w:val="center"/>
              <w:rPr>
                <w:lang w:val="en-US" w:eastAsia="en-US"/>
              </w:rPr>
            </w:pPr>
            <w:r w:rsidRPr="00DC6C26">
              <w:rPr>
                <w:lang w:val="en-US" w:eastAsia="en-US"/>
              </w:rPr>
              <w:t>2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autoSpaceDE w:val="0"/>
              <w:autoSpaceDN w:val="0"/>
              <w:adjustRightInd w:val="0"/>
              <w:rPr>
                <w:rFonts w:eastAsiaTheme="minorHAnsi" w:cstheme="minorBidi"/>
                <w:bCs/>
                <w:lang w:eastAsia="en-US"/>
              </w:rPr>
            </w:pPr>
            <w:r w:rsidRPr="00DC6C26">
              <w:rPr>
                <w:rFonts w:eastAsiaTheme="minorHAnsi" w:cstheme="minorBidi"/>
                <w:bCs/>
                <w:lang w:eastAsia="en-US"/>
              </w:rPr>
              <w:t>Смутное время. Россия при первых Романовых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jc w:val="center"/>
              <w:rPr>
                <w:lang w:eastAsia="en-US"/>
              </w:rPr>
            </w:pPr>
            <w:r w:rsidRPr="00DC6C26">
              <w:rPr>
                <w:lang w:eastAsia="en-US"/>
              </w:rPr>
              <w:t>23</w:t>
            </w:r>
          </w:p>
        </w:tc>
      </w:tr>
      <w:tr w:rsidR="00DC6C26" w:rsidRPr="00DC6C26" w:rsidTr="009D2834">
        <w:trPr>
          <w:trHeight w:val="1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jc w:val="center"/>
              <w:rPr>
                <w:lang w:eastAsia="en-US"/>
              </w:rPr>
            </w:pPr>
            <w:r w:rsidRPr="00DC6C26">
              <w:rPr>
                <w:lang w:eastAsia="en-US"/>
              </w:rPr>
              <w:t>3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rPr>
                <w:bCs/>
                <w:lang w:eastAsia="en-US"/>
              </w:rPr>
            </w:pPr>
            <w:r w:rsidRPr="00DC6C26">
              <w:rPr>
                <w:rFonts w:eastAsiaTheme="minorHAnsi"/>
                <w:lang w:eastAsia="en-US"/>
              </w:rPr>
              <w:t>Мир вначале Нового времени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jc w:val="center"/>
              <w:rPr>
                <w:lang w:eastAsia="en-US"/>
              </w:rPr>
            </w:pPr>
            <w:r w:rsidRPr="00DC6C26">
              <w:rPr>
                <w:lang w:eastAsia="en-US"/>
              </w:rPr>
              <w:t>13</w:t>
            </w:r>
          </w:p>
        </w:tc>
      </w:tr>
      <w:tr w:rsidR="00DC6C26" w:rsidRPr="00DC6C26" w:rsidTr="009D283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jc w:val="center"/>
              <w:rPr>
                <w:lang w:eastAsia="en-US"/>
              </w:rPr>
            </w:pPr>
            <w:r w:rsidRPr="00DC6C26">
              <w:rPr>
                <w:lang w:eastAsia="en-US"/>
              </w:rPr>
              <w:t>4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rPr>
                <w:color w:val="000000"/>
                <w:lang w:eastAsia="en-US"/>
              </w:rPr>
            </w:pPr>
            <w:r w:rsidRPr="00DC6C26">
              <w:rPr>
                <w:rFonts w:eastAsiaTheme="minorHAnsi"/>
                <w:lang w:eastAsia="en-US"/>
              </w:rPr>
              <w:t>Первые революции Нового времени. Международные отношения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jc w:val="center"/>
              <w:rPr>
                <w:lang w:eastAsia="en-US"/>
              </w:rPr>
            </w:pPr>
            <w:r w:rsidRPr="00DC6C26">
              <w:rPr>
                <w:lang w:eastAsia="en-US"/>
              </w:rPr>
              <w:t>13</w:t>
            </w:r>
          </w:p>
        </w:tc>
      </w:tr>
      <w:tr w:rsidR="00DC6C26" w:rsidRPr="00DC6C26" w:rsidTr="009D283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jc w:val="center"/>
              <w:rPr>
                <w:lang w:eastAsia="en-US"/>
              </w:rPr>
            </w:pPr>
            <w:r w:rsidRPr="00DC6C26">
              <w:rPr>
                <w:lang w:eastAsia="en-US"/>
              </w:rPr>
              <w:t>5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jc w:val="both"/>
              <w:rPr>
                <w:lang w:eastAsia="en-US"/>
              </w:rPr>
            </w:pPr>
            <w:r w:rsidRPr="00DC6C26">
              <w:rPr>
                <w:rFonts w:eastAsiaTheme="minorHAnsi"/>
                <w:lang w:eastAsia="en-US"/>
              </w:rPr>
              <w:t>Итоговое повторение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jc w:val="center"/>
              <w:rPr>
                <w:lang w:eastAsia="en-US"/>
              </w:rPr>
            </w:pPr>
            <w:r w:rsidRPr="00DC6C26">
              <w:rPr>
                <w:lang w:eastAsia="en-US"/>
              </w:rPr>
              <w:t>2</w:t>
            </w:r>
          </w:p>
        </w:tc>
      </w:tr>
      <w:tr w:rsidR="00DC6C26" w:rsidRPr="00DC6C26" w:rsidTr="009D283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jc w:val="center"/>
              <w:rPr>
                <w:lang w:eastAsia="en-US"/>
              </w:rPr>
            </w:pPr>
            <w:r w:rsidRPr="00DC6C26">
              <w:rPr>
                <w:lang w:eastAsia="en-US"/>
              </w:rPr>
              <w:t>6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jc w:val="both"/>
              <w:rPr>
                <w:rFonts w:eastAsiaTheme="minorHAnsi"/>
                <w:lang w:eastAsia="en-US"/>
              </w:rPr>
            </w:pPr>
            <w:r w:rsidRPr="00DC6C26">
              <w:rPr>
                <w:rFonts w:eastAsiaTheme="minorHAnsi"/>
                <w:lang w:eastAsia="en-US"/>
              </w:rPr>
              <w:t>Резерв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jc w:val="center"/>
              <w:rPr>
                <w:lang w:eastAsia="en-US"/>
              </w:rPr>
            </w:pPr>
            <w:r w:rsidRPr="00DC6C26">
              <w:rPr>
                <w:lang w:eastAsia="en-US"/>
              </w:rPr>
              <w:t>2</w:t>
            </w:r>
          </w:p>
        </w:tc>
      </w:tr>
      <w:tr w:rsidR="00DC6C26" w:rsidRPr="00DC6C26" w:rsidTr="009D283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rPr>
                <w:lang w:eastAsia="en-US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26" w:rsidRPr="00DC6C26" w:rsidRDefault="00DC6C26" w:rsidP="00DC6C26">
            <w:pPr>
              <w:rPr>
                <w:color w:val="000000"/>
                <w:lang w:eastAsia="en-US"/>
              </w:rPr>
            </w:pPr>
            <w:r w:rsidRPr="00DC6C26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jc w:val="center"/>
              <w:rPr>
                <w:lang w:eastAsia="en-US"/>
              </w:rPr>
            </w:pPr>
            <w:r w:rsidRPr="00DC6C26">
              <w:rPr>
                <w:lang w:eastAsia="en-US"/>
              </w:rPr>
              <w:t>70</w:t>
            </w:r>
          </w:p>
          <w:p w:rsidR="00DC6C26" w:rsidRPr="00DC6C26" w:rsidRDefault="00DC6C26" w:rsidP="00DC6C26">
            <w:pPr>
              <w:jc w:val="center"/>
              <w:rPr>
                <w:lang w:eastAsia="en-US"/>
              </w:rPr>
            </w:pPr>
          </w:p>
        </w:tc>
      </w:tr>
    </w:tbl>
    <w:p w:rsidR="00B435CD" w:rsidRDefault="00B435CD" w:rsidP="008B2D29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  <w:sz w:val="32"/>
          <w:szCs w:val="32"/>
        </w:rPr>
      </w:pPr>
    </w:p>
    <w:p w:rsidR="00D85AA1" w:rsidRPr="008A0066" w:rsidRDefault="008A0066" w:rsidP="008B2D29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  <w:sz w:val="32"/>
          <w:szCs w:val="32"/>
        </w:rPr>
      </w:pPr>
      <w:r w:rsidRPr="008A0066">
        <w:rPr>
          <w:b/>
          <w:sz w:val="32"/>
          <w:szCs w:val="32"/>
        </w:rPr>
        <w:t xml:space="preserve"> </w:t>
      </w:r>
      <w:r w:rsidR="008B2D29" w:rsidRPr="008A0066">
        <w:rPr>
          <w:b/>
          <w:sz w:val="32"/>
          <w:szCs w:val="32"/>
        </w:rPr>
        <w:t>Календарно-тематический план</w:t>
      </w:r>
      <w:r w:rsidR="008D4208" w:rsidRPr="008A0066">
        <w:rPr>
          <w:b/>
          <w:sz w:val="32"/>
          <w:szCs w:val="32"/>
        </w:rPr>
        <w:t xml:space="preserve">  по </w:t>
      </w:r>
      <w:r>
        <w:rPr>
          <w:b/>
          <w:sz w:val="32"/>
          <w:szCs w:val="32"/>
        </w:rPr>
        <w:t xml:space="preserve">истории </w:t>
      </w:r>
      <w:r w:rsidR="008D4208" w:rsidRPr="008A0066">
        <w:rPr>
          <w:b/>
          <w:sz w:val="32"/>
          <w:szCs w:val="32"/>
        </w:rPr>
        <w:t>для 7</w:t>
      </w:r>
      <w:r w:rsidR="008B2D29" w:rsidRPr="008A0066">
        <w:rPr>
          <w:b/>
          <w:sz w:val="32"/>
          <w:szCs w:val="32"/>
        </w:rPr>
        <w:t xml:space="preserve"> класса</w:t>
      </w:r>
    </w:p>
    <w:p w:rsidR="008D4208" w:rsidRDefault="008D4208"/>
    <w:p w:rsidR="00B435CD" w:rsidRPr="00B435CD" w:rsidRDefault="00B435CD" w:rsidP="00B435CD">
      <w:pPr>
        <w:rPr>
          <w:b/>
          <w:bCs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611"/>
        <w:gridCol w:w="1620"/>
        <w:gridCol w:w="1132"/>
        <w:gridCol w:w="1134"/>
      </w:tblGrid>
      <w:tr w:rsidR="00B435CD" w:rsidRPr="00B435CD" w:rsidTr="00DC6C26">
        <w:trPr>
          <w:trHeight w:val="11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 xml:space="preserve">№ </w:t>
            </w:r>
            <w:proofErr w:type="gramStart"/>
            <w:r w:rsidRPr="00B435CD">
              <w:t>п</w:t>
            </w:r>
            <w:proofErr w:type="gramEnd"/>
            <w:r w:rsidRPr="00B435CD">
              <w:t>/п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Наименование разделов, тем</w:t>
            </w:r>
          </w:p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Плановые сроки прохождения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Скорректиро</w:t>
            </w:r>
          </w:p>
          <w:p w:rsidR="00B435CD" w:rsidRPr="00B435CD" w:rsidRDefault="00B435CD" w:rsidP="00B435CD">
            <w:r w:rsidRPr="00B435CD">
              <w:t>ванные сроки прохождения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>
              <w:t>Примечания</w:t>
            </w:r>
          </w:p>
        </w:tc>
      </w:tr>
      <w:tr w:rsidR="00B435CD" w:rsidRPr="00B435CD" w:rsidTr="00DC6C26">
        <w:trPr>
          <w:trHeight w:val="418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rPr>
                <w:b/>
                <w:bCs/>
              </w:rPr>
              <w:t>Тема I. Россия в XVI в.17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b/>
                <w:bCs/>
              </w:rPr>
            </w:pPr>
          </w:p>
        </w:tc>
      </w:tr>
      <w:tr w:rsidR="00B435CD" w:rsidRPr="00B435CD" w:rsidTr="00DC6C26">
        <w:trPr>
          <w:trHeight w:val="5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Мир и Россия в начале</w:t>
            </w:r>
          </w:p>
          <w:p w:rsidR="00B435CD" w:rsidRPr="00B435CD" w:rsidRDefault="00B435CD" w:rsidP="00B435CD">
            <w:pPr>
              <w:rPr>
                <w:bCs/>
              </w:rPr>
            </w:pPr>
            <w:r w:rsidRPr="00B435CD">
              <w:t>эпохи Великих географических открытий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03.09.-07.09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6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lastRenderedPageBreak/>
              <w:t>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Территория, население и</w:t>
            </w:r>
          </w:p>
          <w:p w:rsidR="00B435CD" w:rsidRPr="00B435CD" w:rsidRDefault="00B435CD" w:rsidP="00B435CD">
            <w:pPr>
              <w:rPr>
                <w:bCs/>
              </w:rPr>
            </w:pPr>
            <w:r w:rsidRPr="00B435CD">
              <w:t xml:space="preserve">хозяйство России </w:t>
            </w:r>
            <w:proofErr w:type="gramStart"/>
            <w:r w:rsidRPr="00B435CD">
              <w:t>в начале</w:t>
            </w:r>
            <w:proofErr w:type="gramEnd"/>
            <w:r w:rsidRPr="00B435CD">
              <w:t xml:space="preserve"> XVI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03.09.09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4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Формирование единых государств в Европе и России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10-14.09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3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Российское государство впервой трети XVI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10-14.09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5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Внешняя политика Российского государства в первой трети XVI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17-21.09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4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6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Начало правления Ивана IV. Реформы Избранной рады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17-21.09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5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7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Начало правления Ивана IV. Реформы Избранной рады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24-28.09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6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8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Государства Поволжья, Северного Причерноморья, Сибири</w:t>
            </w:r>
          </w:p>
          <w:p w:rsidR="00B435CD" w:rsidRPr="00B435CD" w:rsidRDefault="00B435CD" w:rsidP="00B435CD">
            <w:r w:rsidRPr="00B435CD">
              <w:t>в середине XVI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24-28.09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9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Государства Поволжья, Северного Причерноморья, Сибири</w:t>
            </w:r>
          </w:p>
          <w:p w:rsidR="00B435CD" w:rsidRPr="00B435CD" w:rsidRDefault="00B435CD" w:rsidP="00B435CD">
            <w:r w:rsidRPr="00B435CD">
              <w:t>в середине XVI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1-5.10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10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Внешняя политика России во второй половине XVI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1-5.10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11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Внешняя политика России во второй половине XVI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8-12.10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12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Российское общество</w:t>
            </w:r>
          </w:p>
          <w:p w:rsidR="00B435CD" w:rsidRPr="00B435CD" w:rsidRDefault="00B435CD" w:rsidP="00B435CD">
            <w:r w:rsidRPr="00B435CD">
              <w:t>XVI в.: «служилые» и «тяглые»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8-12.10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4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13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Российское общество XVI в.: «служилые» и «тяглые»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15-19.10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14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Опричнина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15-19.10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15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Россия в конце XVI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16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Россия в конце XVI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17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Церковь и государство в XVI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24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b/>
                <w:bCs/>
              </w:rPr>
            </w:pPr>
            <w:r w:rsidRPr="00B435CD">
              <w:rPr>
                <w:b/>
                <w:bCs/>
              </w:rPr>
              <w:t>Тема II. Смутное время.</w:t>
            </w:r>
          </w:p>
          <w:p w:rsidR="00B435CD" w:rsidRPr="00B435CD" w:rsidRDefault="00B435CD" w:rsidP="00B435CD">
            <w:r w:rsidRPr="00B435CD">
              <w:rPr>
                <w:b/>
                <w:bCs/>
              </w:rPr>
              <w:t xml:space="preserve">Россия при первых Романовых </w:t>
            </w:r>
            <w:r>
              <w:rPr>
                <w:b/>
                <w:bCs/>
              </w:rPr>
              <w:t>(</w:t>
            </w:r>
            <w:r w:rsidRPr="00B435CD">
              <w:rPr>
                <w:b/>
                <w:bCs/>
              </w:rPr>
              <w:t>23 часа</w:t>
            </w:r>
            <w:r>
              <w:rPr>
                <w:b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b/>
                <w:bCs/>
              </w:rPr>
            </w:pPr>
          </w:p>
        </w:tc>
      </w:tr>
      <w:tr w:rsidR="00B435CD" w:rsidRPr="00B435CD" w:rsidTr="00DC6C26">
        <w:trPr>
          <w:trHeight w:val="5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18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Культура и повседневная жизнь народов России</w:t>
            </w:r>
          </w:p>
          <w:p w:rsidR="00B435CD" w:rsidRPr="00B435CD" w:rsidRDefault="00B435CD" w:rsidP="00B435CD">
            <w:r w:rsidRPr="00B435CD">
              <w:t>в XVI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19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Культура и повседневная жизнь народов России</w:t>
            </w:r>
          </w:p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в XVI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5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20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Повторительно-обобщающий урок или контрольно-оценочный урок по теме I (по усмотрению учителя)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6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21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Внешнеполитические связи России с Европой и Азией в конце XVI — начале XVII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6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22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Окончание Смутного времени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23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Окончание Смутного времени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5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24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Экономическое развитие России в XVII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25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Россия при первых Романовых: перемены в государственном устройстве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lastRenderedPageBreak/>
              <w:t>26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Изменения в социальной структуре российского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27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Народные движения в XVII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6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28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Народные движения в XVII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29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Россия в системе международных отношений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30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Россия в системе международных отношений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31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«Под рукой» российского государя: вхождение Украины в состав России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32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Русская православная церковь в XVII в. Реформа патриарха</w:t>
            </w:r>
          </w:p>
          <w:p w:rsidR="00B435CD" w:rsidRPr="00B435CD" w:rsidRDefault="00B435CD" w:rsidP="00B435CD">
            <w:r w:rsidRPr="00B435CD">
              <w:t>Никона и раскол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5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33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Русские путешественники и первопроходцы XVII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34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Культура народов России в XVII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35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Народы России в XVII в. Сословный быт и картина</w:t>
            </w:r>
          </w:p>
          <w:p w:rsidR="00B435CD" w:rsidRPr="00B435CD" w:rsidRDefault="00B435CD" w:rsidP="00B435CD">
            <w:r w:rsidRPr="00B435CD">
              <w:t>мира русского человека в XVII в.</w:t>
            </w:r>
          </w:p>
          <w:p w:rsidR="00B435CD" w:rsidRPr="00B435CD" w:rsidRDefault="00B435CD" w:rsidP="00B435CD">
            <w:r w:rsidRPr="00B435CD">
              <w:t>Повседневная жизнь народов Украины, Поволжья, Сибири и Северного Кавказа в XVII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6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36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Народы России в XVII в. Сословный быт и картина</w:t>
            </w:r>
          </w:p>
          <w:p w:rsidR="00B435CD" w:rsidRPr="00B435CD" w:rsidRDefault="00B435CD" w:rsidP="00B435CD">
            <w:r w:rsidRPr="00B435CD">
              <w:t>мира русского человека в XVII в.</w:t>
            </w:r>
          </w:p>
          <w:p w:rsidR="00B435CD" w:rsidRPr="00B435CD" w:rsidRDefault="00B435CD" w:rsidP="00B435CD">
            <w:r w:rsidRPr="00B435CD">
              <w:t>Повседневная жизнь народов Украины, Поволжья, Сибири и Северного Кавказа в XVII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6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37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Повторительно обобщающие уроки или контрольно-оценочные уроки по теме II (по усмотрению учителя)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6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38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Повторительно обобщающие уроки или контрольно-оценочные уроки по теме II (по усмотрению учителя)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39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Повторительно обобщающие уроки или контрольно-оценочные уроки по теме II (по усмотрению учителя)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40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Повторительно обобщающие уроки или контрольно-оценочные уроки по теме II (по усмотрению учителя)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25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b/>
              </w:rPr>
            </w:pPr>
            <w:r w:rsidRPr="00B435CD">
              <w:rPr>
                <w:b/>
              </w:rPr>
              <w:t>ИСТОРИЯ НОВОГО ВРЕМЕНИ. 1500-1800 ГГ. (26 часов)</w:t>
            </w:r>
          </w:p>
          <w:p w:rsidR="00B435CD" w:rsidRPr="00B435CD" w:rsidRDefault="00B435CD" w:rsidP="00B435CD">
            <w:r w:rsidRPr="00B435CD">
              <w:rPr>
                <w:b/>
              </w:rPr>
              <w:t>Тема 1. Мир вначале Нового времени (13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b/>
              </w:rPr>
            </w:pPr>
          </w:p>
        </w:tc>
      </w:tr>
      <w:tr w:rsidR="00B435CD" w:rsidRPr="00B435CD" w:rsidTr="00DC6C26">
        <w:trPr>
          <w:trHeight w:val="5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41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От Средневековья к Новому времени</w:t>
            </w:r>
          </w:p>
          <w:p w:rsidR="00B435CD" w:rsidRPr="00B435CD" w:rsidRDefault="00B435CD" w:rsidP="00B435CD">
            <w:pPr>
              <w:rPr>
                <w:i/>
              </w:rPr>
            </w:pPr>
            <w:r w:rsidRPr="00B435CD">
              <w:rPr>
                <w:i/>
              </w:rPr>
              <w:t>Комбинированный урок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42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Великие географические открытия</w:t>
            </w:r>
          </w:p>
          <w:p w:rsidR="00B435CD" w:rsidRPr="00B435CD" w:rsidRDefault="00B435CD" w:rsidP="00B435CD">
            <w:pPr>
              <w:rPr>
                <w:i/>
              </w:rPr>
            </w:pPr>
            <w:r w:rsidRPr="00B435CD">
              <w:rPr>
                <w:i/>
              </w:rPr>
              <w:t>Урок изучения нового материала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43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 xml:space="preserve">Усиление королевской власти в </w:t>
            </w:r>
            <w:r w:rsidRPr="00B435CD">
              <w:rPr>
                <w:lang w:val="en-US"/>
              </w:rPr>
              <w:t>XVI</w:t>
            </w:r>
            <w:r w:rsidRPr="00B435CD">
              <w:t>-</w:t>
            </w:r>
            <w:r w:rsidRPr="00B435CD">
              <w:rPr>
                <w:lang w:val="en-US"/>
              </w:rPr>
              <w:t>XVII</w:t>
            </w:r>
            <w:r w:rsidRPr="00B435CD">
              <w:t xml:space="preserve"> веках. Абсолютизм в Европе.</w:t>
            </w:r>
          </w:p>
          <w:p w:rsidR="00B435CD" w:rsidRPr="00B435CD" w:rsidRDefault="00B435CD" w:rsidP="00B435CD">
            <w:pPr>
              <w:rPr>
                <w:i/>
              </w:rPr>
            </w:pPr>
            <w:r w:rsidRPr="00B435CD">
              <w:rPr>
                <w:i/>
              </w:rPr>
              <w:t>Комбинированный урок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3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44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 xml:space="preserve">Дух предпринимательства преобразует экономику </w:t>
            </w:r>
          </w:p>
          <w:p w:rsidR="00B435CD" w:rsidRPr="00B435CD" w:rsidRDefault="00B435CD" w:rsidP="00B435CD">
            <w:r w:rsidRPr="00B435CD">
              <w:rPr>
                <w:i/>
              </w:rPr>
              <w:t>Комбинированный урок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6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lastRenderedPageBreak/>
              <w:t>45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Европейское общество в раннее Новое время. Повседневная жизнь.</w:t>
            </w:r>
          </w:p>
          <w:p w:rsidR="00B435CD" w:rsidRPr="00B435CD" w:rsidRDefault="00B435CD" w:rsidP="00B435CD">
            <w:r w:rsidRPr="00B435CD">
              <w:rPr>
                <w:i/>
              </w:rPr>
              <w:t>Комбинированный урок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4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46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Великие гуманисты Европы</w:t>
            </w:r>
          </w:p>
          <w:p w:rsidR="00B435CD" w:rsidRPr="00B435CD" w:rsidRDefault="00B435CD" w:rsidP="00B435CD">
            <w:r w:rsidRPr="00B435CD">
              <w:rPr>
                <w:i/>
              </w:rPr>
              <w:t>Комбинированный урок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47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Мир художественной культуры Возрождения</w:t>
            </w:r>
          </w:p>
          <w:p w:rsidR="00B435CD" w:rsidRPr="00B435CD" w:rsidRDefault="00B435CD" w:rsidP="00B435CD">
            <w:r w:rsidRPr="00B435CD">
              <w:rPr>
                <w:i/>
              </w:rPr>
              <w:t>Урок изучения нового материала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48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Возрождение новой европейской науки</w:t>
            </w:r>
          </w:p>
          <w:p w:rsidR="00B435CD" w:rsidRPr="00B435CD" w:rsidRDefault="00B435CD" w:rsidP="00B435CD">
            <w:r w:rsidRPr="00B435CD">
              <w:rPr>
                <w:i/>
              </w:rPr>
              <w:t>Комбинированный урок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49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Начало Реформации в Европе. Обновление христианства</w:t>
            </w:r>
          </w:p>
          <w:p w:rsidR="00B435CD" w:rsidRPr="00B435CD" w:rsidRDefault="00B435CD" w:rsidP="00B435CD">
            <w:r w:rsidRPr="00B435CD">
              <w:rPr>
                <w:i/>
              </w:rPr>
              <w:t>Урок изучения нового материала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5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50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Распространение Реформации в Европе. Контрреформация</w:t>
            </w:r>
          </w:p>
          <w:p w:rsidR="00B435CD" w:rsidRPr="00B435CD" w:rsidRDefault="00B435CD" w:rsidP="00B435CD">
            <w:r w:rsidRPr="00B435CD">
              <w:rPr>
                <w:i/>
              </w:rPr>
              <w:t>Урок изучения нового материала</w:t>
            </w:r>
            <w:r w:rsidRPr="00B435CD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51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Королевская власть и Реформация в Англии. Борьба за господство на морях.</w:t>
            </w:r>
          </w:p>
          <w:p w:rsidR="00B435CD" w:rsidRPr="00B435CD" w:rsidRDefault="00B435CD" w:rsidP="00B435CD">
            <w:r w:rsidRPr="00B435CD">
              <w:rPr>
                <w:i/>
              </w:rPr>
              <w:t>Комбинированный урок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4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52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Религиозные войны и укрепление абсолютной монархии во Франции</w:t>
            </w:r>
          </w:p>
          <w:p w:rsidR="00B435CD" w:rsidRPr="00B435CD" w:rsidRDefault="00B435CD" w:rsidP="00B435CD">
            <w:r w:rsidRPr="00B435CD">
              <w:rPr>
                <w:i/>
              </w:rPr>
              <w:t>Комбинированный урок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6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53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Мир вначале Новой истории</w:t>
            </w:r>
          </w:p>
          <w:p w:rsidR="00B435CD" w:rsidRPr="00B435CD" w:rsidRDefault="00B435CD" w:rsidP="00B435CD">
            <w:r w:rsidRPr="00B435CD">
              <w:rPr>
                <w:i/>
              </w:rPr>
              <w:t>Обобщение и систематизация знаний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39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rPr>
                <w:b/>
              </w:rPr>
              <w:t>Тема 2. Первые революции Нового времени. Международные отношения. (13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b/>
              </w:rPr>
            </w:pPr>
          </w:p>
        </w:tc>
      </w:tr>
      <w:tr w:rsidR="00B435CD" w:rsidRPr="00B435CD" w:rsidTr="00DC6C26">
        <w:trPr>
          <w:trHeight w:val="5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54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Освободительная война в Нидерландах. Рождение республики Соединенных провинций.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55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Революция в Англии. Путь к парламентской монархии.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6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bCs/>
                <w:lang w:val="en-US"/>
              </w:rPr>
            </w:pPr>
            <w:r w:rsidRPr="00B435CD">
              <w:rPr>
                <w:bCs/>
              </w:rPr>
              <w:t>56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 xml:space="preserve">Международные отношения в </w:t>
            </w:r>
            <w:r w:rsidRPr="00B435CD">
              <w:rPr>
                <w:lang w:val="en-US"/>
              </w:rPr>
              <w:t>XVI</w:t>
            </w:r>
            <w:r w:rsidRPr="00B435CD">
              <w:t>-</w:t>
            </w:r>
            <w:r w:rsidRPr="00B435CD">
              <w:rPr>
                <w:lang w:val="en-US"/>
              </w:rPr>
              <w:t>XVIII</w:t>
            </w:r>
            <w:proofErr w:type="gramStart"/>
            <w:r w:rsidRPr="00B435CD">
              <w:t>вв</w:t>
            </w:r>
            <w:proofErr w:type="gramEnd"/>
            <w:r w:rsidRPr="00B435CD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57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 xml:space="preserve">Повторительно-обобщающий урок по теме «Первые революции Нового времени. Международные отношения в </w:t>
            </w:r>
            <w:r w:rsidRPr="00B435CD">
              <w:rPr>
                <w:lang w:val="en-US"/>
              </w:rPr>
              <w:t>XVI</w:t>
            </w:r>
            <w:r w:rsidRPr="00B435CD">
              <w:t>-</w:t>
            </w:r>
            <w:r w:rsidRPr="00B435CD">
              <w:rPr>
                <w:lang w:val="en-US"/>
              </w:rPr>
              <w:t>XVIII</w:t>
            </w:r>
            <w:r w:rsidRPr="00B435CD">
              <w:t xml:space="preserve"> </w:t>
            </w:r>
            <w:proofErr w:type="gramStart"/>
            <w:r w:rsidRPr="00B435CD">
              <w:t>вв</w:t>
            </w:r>
            <w:proofErr w:type="gramEnd"/>
            <w:r w:rsidRPr="00B435CD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5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58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Великие просветители Европы. Мир художественной культуры Просвещения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59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На пути к индустриальной эпохе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60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Английские колонии в Северной Америке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61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Война за независимость. Создание Соединенных Штатов Америки.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62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 xml:space="preserve">Франция в </w:t>
            </w:r>
            <w:r w:rsidRPr="00B435CD">
              <w:rPr>
                <w:lang w:val="en-US"/>
              </w:rPr>
              <w:t>XVIII</w:t>
            </w:r>
            <w:r w:rsidRPr="00B435CD">
              <w:t xml:space="preserve"> веке. Причины и начало Французской революции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63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 xml:space="preserve">Французская революция. От монархии к республике.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64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От якобинской диктатуры к 18 брюмера Наполеона Бонапарта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65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Традиционные общества Востока. Начало европейской колонизации.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66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Традиционные общества Востока. Начало европейской колонизации.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10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rPr>
                <w:b/>
              </w:rPr>
              <w:lastRenderedPageBreak/>
              <w:t>Итоговое повторение (2 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b/>
              </w:rPr>
            </w:pPr>
          </w:p>
        </w:tc>
      </w:tr>
      <w:tr w:rsidR="00B435CD" w:rsidRPr="00B435CD" w:rsidTr="00DC6C26">
        <w:trPr>
          <w:trHeight w:val="5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67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Основные проблемы и ключевые события Раннего Нового времени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68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 xml:space="preserve">Контрольная работа по курсу «Новая история: 1500-1800 </w:t>
            </w:r>
            <w:proofErr w:type="gramStart"/>
            <w:r w:rsidRPr="00B435CD">
              <w:t>гг</w:t>
            </w:r>
            <w:proofErr w:type="gramEnd"/>
            <w:r w:rsidRPr="00B435CD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>
              <w:t>69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>
              <w:t>Резерв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>
              <w:t>70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>
              <w:t>Резерв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</w:tbl>
    <w:p w:rsidR="00B435CD" w:rsidRDefault="00B435CD" w:rsidP="00DC6C26"/>
    <w:p w:rsidR="00DC6C26" w:rsidRDefault="00DC6C26" w:rsidP="00DC6C26"/>
    <w:p w:rsidR="00DC6C26" w:rsidRPr="00DC6C26" w:rsidRDefault="00DC6C26" w:rsidP="00DC6C26">
      <w:pPr>
        <w:rPr>
          <w:rStyle w:val="c7"/>
          <w:u w:val="single"/>
        </w:rPr>
      </w:pPr>
    </w:p>
    <w:p w:rsidR="00B435CD" w:rsidRDefault="00B435CD" w:rsidP="00B435CD">
      <w:pPr>
        <w:pStyle w:val="c27"/>
        <w:shd w:val="clear" w:color="auto" w:fill="FFFFFF"/>
        <w:spacing w:before="0" w:beforeAutospacing="0" w:after="0" w:afterAutospacing="0"/>
        <w:ind w:left="75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ИСТОРИЯ НОВОГО ВРЕМЕНИ</w:t>
      </w:r>
    </w:p>
    <w:p w:rsidR="00B435CD" w:rsidRDefault="00B435CD" w:rsidP="00B435CD">
      <w:pPr>
        <w:pStyle w:val="c27"/>
        <w:shd w:val="clear" w:color="auto" w:fill="FFFFFF"/>
        <w:spacing w:before="0" w:beforeAutospacing="0" w:after="0" w:afterAutospacing="0"/>
        <w:ind w:left="15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Учебно-методический комплект</w:t>
      </w:r>
    </w:p>
    <w:p w:rsidR="00B435CD" w:rsidRDefault="00B435CD" w:rsidP="00B435CD">
      <w:pPr>
        <w:pStyle w:val="c28"/>
        <w:shd w:val="clear" w:color="auto" w:fill="FFFFFF"/>
        <w:spacing w:before="0" w:beforeAutospacing="0" w:after="0" w:afterAutospacing="0"/>
        <w:ind w:left="222" w:right="4" w:firstLine="2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        Раздел рабочей программы по всеобщей истории «История Нового времени» для 7—8 классов.</w:t>
      </w:r>
    </w:p>
    <w:p w:rsidR="00B435CD" w:rsidRDefault="00B435CD" w:rsidP="00B435CD">
      <w:pPr>
        <w:pStyle w:val="c34"/>
        <w:shd w:val="clear" w:color="auto" w:fill="FFFFFF"/>
        <w:spacing w:before="0" w:beforeAutospacing="0" w:after="0" w:afterAutospacing="0"/>
        <w:ind w:firstLine="50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        </w:t>
      </w:r>
      <w:r>
        <w:rPr>
          <w:rStyle w:val="c6"/>
          <w:i/>
          <w:iCs/>
          <w:color w:val="000000"/>
        </w:rPr>
        <w:t>Юдовская А. Я.    </w:t>
      </w:r>
      <w:r>
        <w:rPr>
          <w:rStyle w:val="c6"/>
          <w:color w:val="000000"/>
        </w:rPr>
        <w:t>Всеобщая   история:    История   Нового времени,      1500—1800:     учеб</w:t>
      </w:r>
      <w:proofErr w:type="gramStart"/>
      <w:r>
        <w:rPr>
          <w:rStyle w:val="c6"/>
          <w:color w:val="000000"/>
        </w:rPr>
        <w:t>.</w:t>
      </w:r>
      <w:proofErr w:type="gramEnd"/>
      <w:r>
        <w:rPr>
          <w:rStyle w:val="c6"/>
          <w:color w:val="000000"/>
        </w:rPr>
        <w:t xml:space="preserve">     </w:t>
      </w:r>
      <w:proofErr w:type="gramStart"/>
      <w:r>
        <w:rPr>
          <w:rStyle w:val="c6"/>
          <w:color w:val="000000"/>
        </w:rPr>
        <w:t>д</w:t>
      </w:r>
      <w:proofErr w:type="gramEnd"/>
      <w:r>
        <w:rPr>
          <w:rStyle w:val="c6"/>
          <w:color w:val="000000"/>
        </w:rPr>
        <w:t>ля     7 кл./А. Я. Юдовская, П. А. Баранов, Л. М. Ванюшкина. — М.: Просвещение, 2018.</w:t>
      </w:r>
    </w:p>
    <w:p w:rsidR="00B435CD" w:rsidRDefault="00B435CD" w:rsidP="00B435CD">
      <w:pPr>
        <w:numPr>
          <w:ilvl w:val="0"/>
          <w:numId w:val="2"/>
        </w:numPr>
        <w:shd w:val="clear" w:color="auto" w:fill="FFFFFF"/>
        <w:ind w:right="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Юдовская А. Я. </w:t>
      </w:r>
      <w:r>
        <w:rPr>
          <w:rStyle w:val="c6"/>
          <w:color w:val="000000"/>
        </w:rPr>
        <w:t>Всеобщая история: История Нового времени, 1500—1800: рабочая тетрадь для 7 кл./А. Я. Юдовская, Л. М. Ванюшкина. — М.: Просвещение, 2018.</w:t>
      </w:r>
    </w:p>
    <w:p w:rsidR="00B435CD" w:rsidRDefault="00B435CD" w:rsidP="00B435CD">
      <w:pPr>
        <w:numPr>
          <w:ilvl w:val="0"/>
          <w:numId w:val="2"/>
        </w:numPr>
        <w:shd w:val="clear" w:color="auto" w:fill="FFFFFF"/>
        <w:ind w:left="216" w:firstLine="29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Юдовская А. Я. </w:t>
      </w:r>
      <w:r>
        <w:rPr>
          <w:rStyle w:val="c6"/>
          <w:color w:val="000000"/>
        </w:rPr>
        <w:t>Книга для чтения по Новой истории, 1500—1800: пособие для 7 кл. / А. Я. Юдовская, Л. М. Ванюшкина. — М.: Просвещение, 2009.</w:t>
      </w:r>
    </w:p>
    <w:p w:rsidR="00B435CD" w:rsidRDefault="00B435CD" w:rsidP="00B435CD">
      <w:pPr>
        <w:numPr>
          <w:ilvl w:val="0"/>
          <w:numId w:val="2"/>
        </w:numPr>
        <w:shd w:val="clear" w:color="auto" w:fill="FFFFFF"/>
        <w:ind w:left="96" w:firstLine="2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bdr w:val="single" w:sz="2" w:space="0" w:color="000000" w:frame="1"/>
        </w:rPr>
        <mc:AlternateContent>
          <mc:Choice Requires="wps">
            <w:drawing>
              <wp:inline distT="0" distB="0" distL="0" distR="0" wp14:anchorId="1A43341D" wp14:editId="02C7B947">
                <wp:extent cx="304800" cy="304800"/>
                <wp:effectExtent l="0" t="0" r="0" b="0"/>
                <wp:docPr id="4" name="AutoShape 3" descr="https://docs.google.com/drawings/image?id=sjD_zryN1FnerSs7j8W157w&amp;rev=1&amp;h=769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7BAC60F" id="AutoShape 3" o:spid="_x0000_s1026" alt="https://docs.google.com/drawings/image?id=sjD_zryN1FnerSs7j8W157w&amp;rev=1&amp;h=769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C/u/X/5&#10;AgAAJg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6"/>
          <w:i/>
          <w:iCs/>
          <w:color w:val="000000"/>
        </w:rPr>
        <w:t>Юдовская А. Я. </w:t>
      </w:r>
      <w:r>
        <w:rPr>
          <w:rStyle w:val="c6"/>
          <w:color w:val="000000"/>
        </w:rPr>
        <w:t xml:space="preserve">Поурочные разработки по Новой истории, 1500—1800: пособие для 7 кл. /А. Я. Юдовская, Л. М. </w:t>
      </w:r>
      <w:proofErr w:type="gramStart"/>
      <w:r>
        <w:rPr>
          <w:rStyle w:val="c6"/>
          <w:color w:val="000000"/>
        </w:rPr>
        <w:t>Ва-нюшкина</w:t>
      </w:r>
      <w:proofErr w:type="gramEnd"/>
      <w:r>
        <w:rPr>
          <w:rStyle w:val="c6"/>
          <w:color w:val="000000"/>
        </w:rPr>
        <w:t>. — М.: Просвещение, 2018.</w:t>
      </w:r>
    </w:p>
    <w:p w:rsidR="00B435CD" w:rsidRDefault="00B435CD" w:rsidP="00B435CD">
      <w:pPr>
        <w:numPr>
          <w:ilvl w:val="0"/>
          <w:numId w:val="2"/>
        </w:numPr>
        <w:shd w:val="clear" w:color="auto" w:fill="FFFFFF"/>
        <w:ind w:left="96" w:right="14" w:firstLine="2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Юдовская А. Я. </w:t>
      </w:r>
      <w:r>
        <w:rPr>
          <w:rStyle w:val="c6"/>
          <w:color w:val="000000"/>
        </w:rPr>
        <w:t>Всеобщая история: История Нового времени, 1800—1913: учеб</w:t>
      </w:r>
      <w:proofErr w:type="gramStart"/>
      <w:r>
        <w:rPr>
          <w:rStyle w:val="c6"/>
          <w:color w:val="000000"/>
        </w:rPr>
        <w:t>.</w:t>
      </w:r>
      <w:proofErr w:type="gramEnd"/>
      <w:r>
        <w:rPr>
          <w:rStyle w:val="c6"/>
          <w:color w:val="000000"/>
        </w:rPr>
        <w:t xml:space="preserve"> </w:t>
      </w:r>
      <w:proofErr w:type="gramStart"/>
      <w:r>
        <w:rPr>
          <w:rStyle w:val="c6"/>
          <w:color w:val="000000"/>
        </w:rPr>
        <w:t>д</w:t>
      </w:r>
      <w:proofErr w:type="gramEnd"/>
      <w:r>
        <w:rPr>
          <w:rStyle w:val="c6"/>
          <w:color w:val="000000"/>
        </w:rPr>
        <w:t>ля 8 кл./А. Я. Юдовская, П.А.Баранов, Л. М. Ванюшкина. — М.: Просвещение, 2018.</w:t>
      </w:r>
    </w:p>
    <w:p w:rsidR="00B435CD" w:rsidRDefault="00B435CD" w:rsidP="00B435CD">
      <w:pPr>
        <w:numPr>
          <w:ilvl w:val="0"/>
          <w:numId w:val="2"/>
        </w:numPr>
        <w:shd w:val="clear" w:color="auto" w:fill="FFFFFF"/>
        <w:ind w:left="96" w:right="24" w:firstLine="2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Юдовская А. Я. </w:t>
      </w:r>
      <w:r>
        <w:rPr>
          <w:rStyle w:val="c6"/>
          <w:color w:val="000000"/>
        </w:rPr>
        <w:t>Всеобщая история: История Нового времени, 1800—1913: рабочая тетрадь для 8 кл./А. Я. Юдовская, П. А. Баранов, Л. М. Ванюшкина. — М.: Просвещение, 2018.</w:t>
      </w:r>
    </w:p>
    <w:p w:rsidR="00B435CD" w:rsidRDefault="00B435CD" w:rsidP="00B435CD">
      <w:pPr>
        <w:numPr>
          <w:ilvl w:val="0"/>
          <w:numId w:val="2"/>
        </w:numPr>
        <w:shd w:val="clear" w:color="auto" w:fill="FFFFFF"/>
        <w:ind w:left="96" w:right="38" w:firstLine="2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Юдовская А. Я. </w:t>
      </w:r>
      <w:r>
        <w:rPr>
          <w:rStyle w:val="c6"/>
          <w:color w:val="000000"/>
        </w:rPr>
        <w:t>Книга для чтения по Новой истории, 1800—1913: Пособие для 8 кл. / А. Я. Юдовская, Л. М. Ванюшкина. — М.: Просвещение, 2008.</w:t>
      </w:r>
    </w:p>
    <w:p w:rsidR="00B435CD" w:rsidRDefault="00B435CD" w:rsidP="00B435CD">
      <w:pPr>
        <w:numPr>
          <w:ilvl w:val="0"/>
          <w:numId w:val="2"/>
        </w:numPr>
        <w:shd w:val="clear" w:color="auto" w:fill="FFFFFF"/>
        <w:ind w:left="96" w:right="48" w:firstLine="2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Юдовская А. Я. </w:t>
      </w:r>
      <w:r>
        <w:rPr>
          <w:rStyle w:val="c6"/>
          <w:color w:val="000000"/>
        </w:rPr>
        <w:t>Поурочные разработки по Новой истории, 1800—1913: пособие для 8 кл. / А. Я. Юдовская, Л. М. Ванюшкина. — М.: Просвещение, 2008.</w:t>
      </w:r>
    </w:p>
    <w:p w:rsidR="00B435CD" w:rsidRDefault="00B435CD" w:rsidP="00B435CD">
      <w:pPr>
        <w:numPr>
          <w:ilvl w:val="0"/>
          <w:numId w:val="2"/>
        </w:numPr>
        <w:shd w:val="clear" w:color="auto" w:fill="FFFFFF"/>
        <w:ind w:left="96" w:right="52" w:firstLine="2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Наряду с УМК в учебном процессе обязательны к использованию исторические тематические карты по истории Нового времени, электронные и интернет-ресурсы.</w:t>
      </w:r>
    </w:p>
    <w:p w:rsidR="00B435CD" w:rsidRDefault="00B435CD" w:rsidP="00B435CD">
      <w:pPr>
        <w:pStyle w:val="c27"/>
        <w:shd w:val="clear" w:color="auto" w:fill="FFFFFF"/>
        <w:spacing w:before="0" w:beforeAutospacing="0" w:after="0" w:afterAutospacing="0"/>
        <w:ind w:right="1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Электронные издания</w:t>
      </w:r>
    </w:p>
    <w:p w:rsidR="00B435CD" w:rsidRDefault="00B435CD" w:rsidP="00B435CD">
      <w:pPr>
        <w:numPr>
          <w:ilvl w:val="0"/>
          <w:numId w:val="3"/>
        </w:numPr>
        <w:shd w:val="clear" w:color="auto" w:fill="FFFFFF"/>
        <w:ind w:left="0" w:right="14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Юдовская А. Я.,    Ванюшкина Л. М.    </w:t>
      </w:r>
      <w:r>
        <w:rPr>
          <w:rStyle w:val="c6"/>
          <w:color w:val="000000"/>
        </w:rPr>
        <w:t>Поурочные   разработки по Новой истории 1500—1800 гг. 7 класс.</w:t>
      </w:r>
    </w:p>
    <w:p w:rsidR="00B435CD" w:rsidRDefault="00B435CD" w:rsidP="00B435CD">
      <w:pPr>
        <w:pStyle w:val="c16"/>
        <w:shd w:val="clear" w:color="auto" w:fill="FFFFFF"/>
        <w:spacing w:before="0" w:beforeAutospacing="0" w:after="0" w:afterAutospacing="0"/>
        <w:ind w:left="5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Юдовская А. Я.,    Ванюшкина Л. М.    </w:t>
      </w:r>
      <w:r>
        <w:rPr>
          <w:rStyle w:val="c6"/>
          <w:color w:val="000000"/>
        </w:rPr>
        <w:t>Поурочные   разработки по Новой истории  1800—1913 гг. 8 класс.</w:t>
      </w:r>
    </w:p>
    <w:p w:rsidR="00B435CD" w:rsidRDefault="00B435CD" w:rsidP="00B435CD">
      <w:pPr>
        <w:pStyle w:val="c2"/>
        <w:shd w:val="clear" w:color="auto" w:fill="FFFFFF"/>
        <w:spacing w:before="0" w:beforeAutospacing="0" w:after="0" w:afterAutospacing="0"/>
        <w:ind w:left="2410" w:right="922" w:hanging="1396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Перечень рекомендуемой литературы для учащихся</w:t>
      </w:r>
    </w:p>
    <w:p w:rsidR="00B435CD" w:rsidRDefault="00B435CD" w:rsidP="00B435CD">
      <w:pPr>
        <w:pStyle w:val="c164"/>
        <w:shd w:val="clear" w:color="auto" w:fill="FFFFFF"/>
        <w:spacing w:before="0" w:beforeAutospacing="0" w:after="0" w:afterAutospacing="0"/>
        <w:ind w:left="302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Великие географические открытия:</w:t>
      </w:r>
    </w:p>
    <w:p w:rsidR="00B435CD" w:rsidRDefault="00B435CD" w:rsidP="00B435CD">
      <w:pPr>
        <w:numPr>
          <w:ilvl w:val="0"/>
          <w:numId w:val="4"/>
        </w:numPr>
        <w:shd w:val="clear" w:color="auto" w:fill="FFFFFF"/>
        <w:ind w:left="0" w:right="34" w:firstLine="29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Берн Ж. </w:t>
      </w:r>
      <w:r>
        <w:rPr>
          <w:rStyle w:val="c6"/>
          <w:color w:val="000000"/>
        </w:rPr>
        <w:t>История великих путешествий: Открытие Земли / Ж. Берн</w:t>
      </w:r>
      <w:proofErr w:type="gramStart"/>
      <w:r>
        <w:rPr>
          <w:rStyle w:val="c6"/>
          <w:color w:val="000000"/>
        </w:rPr>
        <w:t>.-</w:t>
      </w:r>
      <w:proofErr w:type="gramEnd"/>
      <w:r>
        <w:rPr>
          <w:rStyle w:val="c6"/>
          <w:color w:val="000000"/>
        </w:rPr>
        <w:t>Л., 1958.</w:t>
      </w:r>
    </w:p>
    <w:p w:rsidR="00B435CD" w:rsidRDefault="00B435CD" w:rsidP="00B435CD">
      <w:pPr>
        <w:numPr>
          <w:ilvl w:val="0"/>
          <w:numId w:val="4"/>
        </w:numPr>
        <w:shd w:val="clear" w:color="auto" w:fill="FFFFFF"/>
        <w:ind w:left="0" w:right="42" w:firstLine="29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Гуляев В. И. </w:t>
      </w:r>
      <w:r>
        <w:rPr>
          <w:rStyle w:val="c6"/>
          <w:color w:val="000000"/>
        </w:rPr>
        <w:t>Идолы прячутся в джунглях/В. И. Гуляев. - М., 1972.</w:t>
      </w:r>
    </w:p>
    <w:p w:rsidR="00B435CD" w:rsidRDefault="00B435CD" w:rsidP="00B435CD">
      <w:pPr>
        <w:numPr>
          <w:ilvl w:val="0"/>
          <w:numId w:val="4"/>
        </w:numPr>
        <w:shd w:val="clear" w:color="auto" w:fill="FFFFFF"/>
        <w:ind w:left="0" w:right="42" w:firstLine="29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Киплинг Р. </w:t>
      </w:r>
      <w:r>
        <w:rPr>
          <w:rStyle w:val="c6"/>
          <w:color w:val="000000"/>
        </w:rPr>
        <w:t>Отважные мореплаватели. Индийские рассказы / Р. Киплинг. — СПб</w:t>
      </w:r>
      <w:proofErr w:type="gramStart"/>
      <w:r>
        <w:rPr>
          <w:rStyle w:val="c6"/>
          <w:color w:val="000000"/>
        </w:rPr>
        <w:t xml:space="preserve">., </w:t>
      </w:r>
      <w:proofErr w:type="gramEnd"/>
      <w:r>
        <w:rPr>
          <w:rStyle w:val="c6"/>
          <w:color w:val="000000"/>
        </w:rPr>
        <w:t>1995.</w:t>
      </w:r>
    </w:p>
    <w:p w:rsidR="00B435CD" w:rsidRDefault="00B435CD" w:rsidP="00B435CD">
      <w:pPr>
        <w:numPr>
          <w:ilvl w:val="0"/>
          <w:numId w:val="4"/>
        </w:numPr>
        <w:shd w:val="clear" w:color="auto" w:fill="FFFFFF"/>
        <w:ind w:left="0" w:right="42" w:firstLine="29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Цвейг С. </w:t>
      </w:r>
      <w:r>
        <w:rPr>
          <w:rStyle w:val="c6"/>
          <w:color w:val="000000"/>
        </w:rPr>
        <w:t>Подвиг Магеллана. Америго/С. Цвейг. — М., 2010.</w:t>
      </w:r>
    </w:p>
    <w:p w:rsidR="00B435CD" w:rsidRDefault="00B435CD" w:rsidP="00B435CD">
      <w:pPr>
        <w:numPr>
          <w:ilvl w:val="0"/>
          <w:numId w:val="4"/>
        </w:numPr>
        <w:shd w:val="clear" w:color="auto" w:fill="FFFFFF"/>
        <w:ind w:left="294" w:firstLine="90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Хаггард Р. </w:t>
      </w:r>
      <w:r>
        <w:rPr>
          <w:rStyle w:val="c6"/>
          <w:color w:val="000000"/>
        </w:rPr>
        <w:t>Дочь Монтесумы / Р. Хаггард. — Минск, 1993.</w:t>
      </w:r>
    </w:p>
    <w:p w:rsidR="00B435CD" w:rsidRDefault="00B435CD" w:rsidP="00B435CD">
      <w:pPr>
        <w:pStyle w:val="c147"/>
        <w:shd w:val="clear" w:color="auto" w:fill="FFFFFF"/>
        <w:spacing w:before="0" w:beforeAutospacing="0" w:after="0" w:afterAutospacing="0"/>
        <w:ind w:left="306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Возрождение:</w:t>
      </w:r>
    </w:p>
    <w:p w:rsidR="00B435CD" w:rsidRDefault="00B435CD" w:rsidP="00B435CD">
      <w:pPr>
        <w:numPr>
          <w:ilvl w:val="0"/>
          <w:numId w:val="5"/>
        </w:numPr>
        <w:shd w:val="clear" w:color="auto" w:fill="FFFFFF"/>
        <w:ind w:left="24" w:right="18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Любимов Л. Д. </w:t>
      </w:r>
      <w:r>
        <w:rPr>
          <w:rStyle w:val="c6"/>
          <w:color w:val="000000"/>
        </w:rPr>
        <w:t>Небо не слишком высоко. Золотой век итальянской живописи / Л. Д. Любимов. — М., 1979.</w:t>
      </w:r>
    </w:p>
    <w:p w:rsidR="00B435CD" w:rsidRDefault="00B435CD" w:rsidP="00B435CD">
      <w:pPr>
        <w:numPr>
          <w:ilvl w:val="0"/>
          <w:numId w:val="5"/>
        </w:numPr>
        <w:shd w:val="clear" w:color="auto" w:fill="FFFFFF"/>
        <w:ind w:left="24" w:right="28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lastRenderedPageBreak/>
        <w:t>Любимов Л. Д. </w:t>
      </w:r>
      <w:r>
        <w:rPr>
          <w:rStyle w:val="c6"/>
          <w:color w:val="000000"/>
        </w:rPr>
        <w:t>Искусство Западной Европы: книга для чтения /Л. Д. Любимов. — М.: Просвещение, 1996.</w:t>
      </w:r>
    </w:p>
    <w:p w:rsidR="00B435CD" w:rsidRDefault="00B435CD" w:rsidP="00B435CD">
      <w:pPr>
        <w:numPr>
          <w:ilvl w:val="0"/>
          <w:numId w:val="5"/>
        </w:numPr>
        <w:shd w:val="clear" w:color="auto" w:fill="FFFFFF"/>
        <w:ind w:left="24" w:right="1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Маркиш С. </w:t>
      </w:r>
      <w:r>
        <w:rPr>
          <w:rStyle w:val="c6"/>
          <w:color w:val="000000"/>
        </w:rPr>
        <w:t>Знакомство с Эразмом из Роттердама / С. Маркиш. — М., 1971.</w:t>
      </w:r>
    </w:p>
    <w:p w:rsidR="00B435CD" w:rsidRDefault="00B435CD" w:rsidP="00B435CD">
      <w:pPr>
        <w:numPr>
          <w:ilvl w:val="0"/>
          <w:numId w:val="5"/>
        </w:numPr>
        <w:shd w:val="clear" w:color="auto" w:fill="FFFFFF"/>
        <w:ind w:left="24" w:right="2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Сервантес М. </w:t>
      </w:r>
      <w:r>
        <w:rPr>
          <w:rStyle w:val="c6"/>
          <w:color w:val="000000"/>
        </w:rPr>
        <w:t xml:space="preserve">Хитроумный идальго Дон Кихот </w:t>
      </w:r>
      <w:proofErr w:type="gramStart"/>
      <w:r>
        <w:rPr>
          <w:rStyle w:val="c6"/>
          <w:color w:val="000000"/>
        </w:rPr>
        <w:t>Ламанч-ский</w:t>
      </w:r>
      <w:proofErr w:type="gramEnd"/>
      <w:r>
        <w:rPr>
          <w:rStyle w:val="c6"/>
          <w:color w:val="000000"/>
        </w:rPr>
        <w:t xml:space="preserve"> / М. Сервантес. — М., 2008.</w:t>
      </w:r>
    </w:p>
    <w:p w:rsidR="00B435CD" w:rsidRDefault="00B435CD" w:rsidP="00B435CD">
      <w:pPr>
        <w:numPr>
          <w:ilvl w:val="0"/>
          <w:numId w:val="5"/>
        </w:numPr>
        <w:shd w:val="clear" w:color="auto" w:fill="FFFFFF"/>
        <w:ind w:left="306" w:firstLine="90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Шекспир У. </w:t>
      </w:r>
      <w:r>
        <w:rPr>
          <w:rStyle w:val="c6"/>
          <w:color w:val="000000"/>
        </w:rPr>
        <w:t>Ромео и Джульетта/У. Шекспир. — СПб</w:t>
      </w:r>
      <w:proofErr w:type="gramStart"/>
      <w:r>
        <w:rPr>
          <w:rStyle w:val="c6"/>
          <w:color w:val="000000"/>
        </w:rPr>
        <w:t xml:space="preserve">., </w:t>
      </w:r>
      <w:proofErr w:type="gramEnd"/>
      <w:r>
        <w:rPr>
          <w:rStyle w:val="c6"/>
          <w:color w:val="000000"/>
        </w:rPr>
        <w:t>2001.</w:t>
      </w:r>
    </w:p>
    <w:p w:rsidR="00B435CD" w:rsidRDefault="00B435CD" w:rsidP="00B435CD">
      <w:pPr>
        <w:pStyle w:val="c16"/>
        <w:shd w:val="clear" w:color="auto" w:fill="FFFFFF"/>
        <w:spacing w:before="0" w:beforeAutospacing="0" w:after="0" w:afterAutospacing="0"/>
        <w:ind w:left="38" w:right="14" w:firstLine="2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6.        </w:t>
      </w:r>
      <w:r>
        <w:rPr>
          <w:rStyle w:val="c6"/>
          <w:i/>
          <w:iCs/>
          <w:color w:val="000000"/>
        </w:rPr>
        <w:t>Стам С. М. </w:t>
      </w:r>
      <w:r>
        <w:rPr>
          <w:rStyle w:val="c6"/>
          <w:color w:val="000000"/>
        </w:rPr>
        <w:t>Корифеи Возрождения. Искусство и идеи</w:t>
      </w:r>
      <w:r>
        <w:rPr>
          <w:color w:val="000000"/>
        </w:rPr>
        <w:br/>
      </w:r>
      <w:r>
        <w:rPr>
          <w:rStyle w:val="c6"/>
          <w:color w:val="000000"/>
        </w:rPr>
        <w:t>гуманистического свободомыслия. В 2 кн. / С. М. Стам. — Саратов, 1991.</w:t>
      </w:r>
    </w:p>
    <w:p w:rsidR="00B435CD" w:rsidRDefault="00B435CD" w:rsidP="00B435CD">
      <w:pPr>
        <w:pStyle w:val="c104"/>
        <w:shd w:val="clear" w:color="auto" w:fill="FFFFFF"/>
        <w:spacing w:before="0" w:beforeAutospacing="0" w:after="0" w:afterAutospacing="0"/>
        <w:ind w:left="332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Политическое развитие Европы в XVI</w:t>
      </w:r>
      <w:r>
        <w:rPr>
          <w:rStyle w:val="c6"/>
          <w:color w:val="000000"/>
        </w:rPr>
        <w:t>—</w:t>
      </w:r>
      <w:r>
        <w:rPr>
          <w:rStyle w:val="c6"/>
          <w:i/>
          <w:iCs/>
          <w:color w:val="000000"/>
        </w:rPr>
        <w:t>XVII</w:t>
      </w:r>
      <w:proofErr w:type="gramStart"/>
      <w:r>
        <w:rPr>
          <w:rStyle w:val="c6"/>
          <w:i/>
          <w:iCs/>
          <w:color w:val="000000"/>
        </w:rPr>
        <w:t>вв</w:t>
      </w:r>
      <w:proofErr w:type="gramEnd"/>
      <w:r>
        <w:rPr>
          <w:rStyle w:val="c6"/>
          <w:i/>
          <w:iCs/>
          <w:color w:val="000000"/>
        </w:rPr>
        <w:t>.:</w:t>
      </w:r>
    </w:p>
    <w:p w:rsidR="00B435CD" w:rsidRDefault="00B435CD" w:rsidP="00B435CD">
      <w:pPr>
        <w:numPr>
          <w:ilvl w:val="0"/>
          <w:numId w:val="6"/>
        </w:numPr>
        <w:shd w:val="clear" w:color="auto" w:fill="FFFFFF"/>
        <w:ind w:left="28" w:right="14" w:firstLine="29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Дюма А. </w:t>
      </w:r>
      <w:r>
        <w:rPr>
          <w:rStyle w:val="c6"/>
          <w:color w:val="000000"/>
        </w:rPr>
        <w:t>Собрание сочинений. В 20 т. Королева Марго. Графиня Монсоро. Сорок пять. Людовик XIV и его век. Людовик XV Асканио. Три мушкетёра. Двадцать лет спустя. Виконт де Бражелон, или</w:t>
      </w:r>
      <w:proofErr w:type="gramStart"/>
      <w:r>
        <w:rPr>
          <w:rStyle w:val="c6"/>
          <w:color w:val="000000"/>
        </w:rPr>
        <w:t xml:space="preserve"> Д</w:t>
      </w:r>
      <w:proofErr w:type="gramEnd"/>
      <w:r>
        <w:rPr>
          <w:rStyle w:val="c6"/>
          <w:color w:val="000000"/>
        </w:rPr>
        <w:t>есять лет спустя /А. Дюма. — М., 2001.</w:t>
      </w:r>
    </w:p>
    <w:p w:rsidR="00B435CD" w:rsidRDefault="00B435CD" w:rsidP="00B435CD">
      <w:pPr>
        <w:numPr>
          <w:ilvl w:val="0"/>
          <w:numId w:val="6"/>
        </w:numPr>
        <w:shd w:val="clear" w:color="auto" w:fill="FFFFFF"/>
        <w:ind w:left="28" w:right="4" w:firstLine="29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Манн Г. </w:t>
      </w:r>
      <w:r>
        <w:rPr>
          <w:rStyle w:val="c6"/>
          <w:color w:val="000000"/>
        </w:rPr>
        <w:t>Молодые годы короля Генриха IV/Г. Манн.— М., 2003.</w:t>
      </w:r>
    </w:p>
    <w:p w:rsidR="00B435CD" w:rsidRDefault="00B435CD" w:rsidP="00B435CD">
      <w:pPr>
        <w:numPr>
          <w:ilvl w:val="0"/>
          <w:numId w:val="7"/>
        </w:numPr>
        <w:shd w:val="clear" w:color="auto" w:fill="FFFFFF"/>
        <w:ind w:left="326" w:firstLine="90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Цвейг С. </w:t>
      </w:r>
      <w:r>
        <w:rPr>
          <w:rStyle w:val="c6"/>
          <w:color w:val="000000"/>
        </w:rPr>
        <w:t>Мария Стюарт/С. Цвейг. — М., 2008.</w:t>
      </w:r>
    </w:p>
    <w:p w:rsidR="00B435CD" w:rsidRDefault="00B435CD" w:rsidP="00B435CD">
      <w:pPr>
        <w:pStyle w:val="c110"/>
        <w:shd w:val="clear" w:color="auto" w:fill="FFFFFF"/>
        <w:spacing w:before="0" w:beforeAutospacing="0" w:after="0" w:afterAutospacing="0"/>
        <w:ind w:left="1714" w:right="922" w:hanging="39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Первые революции Нового времени. Международные отношения:</w:t>
      </w:r>
    </w:p>
    <w:p w:rsidR="00B435CD" w:rsidRDefault="00B435CD" w:rsidP="00B435CD">
      <w:pPr>
        <w:numPr>
          <w:ilvl w:val="0"/>
          <w:numId w:val="8"/>
        </w:numPr>
        <w:shd w:val="clear" w:color="auto" w:fill="FFFFFF"/>
        <w:ind w:left="336" w:firstLine="90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Павлова Т. А. </w:t>
      </w:r>
      <w:r>
        <w:rPr>
          <w:rStyle w:val="c6"/>
          <w:color w:val="000000"/>
        </w:rPr>
        <w:t>Кромвель/Т. А. Павлова. — М., 1980.</w:t>
      </w:r>
    </w:p>
    <w:p w:rsidR="00B435CD" w:rsidRPr="00B435CD" w:rsidRDefault="00B435CD" w:rsidP="00B435CD">
      <w:pPr>
        <w:numPr>
          <w:ilvl w:val="0"/>
          <w:numId w:val="8"/>
        </w:numPr>
        <w:shd w:val="clear" w:color="auto" w:fill="FFFFFF"/>
        <w:ind w:left="62" w:firstLine="274"/>
        <w:jc w:val="both"/>
        <w:rPr>
          <w:rStyle w:val="c6"/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Шедивы Я. </w:t>
      </w:r>
      <w:r>
        <w:rPr>
          <w:rStyle w:val="c6"/>
          <w:color w:val="000000"/>
        </w:rPr>
        <w:t>Меттерних против Наполеона / Я. Шедивы; пер. с чешек. — М., 1991.</w:t>
      </w:r>
    </w:p>
    <w:p w:rsidR="00B435CD" w:rsidRDefault="00B435CD" w:rsidP="00B435CD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435CD" w:rsidRDefault="00B435CD" w:rsidP="00B435CD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435CD" w:rsidRDefault="00B435CD" w:rsidP="00B435CD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435CD" w:rsidRDefault="00B435CD" w:rsidP="00B435CD">
      <w:pPr>
        <w:pStyle w:val="c29"/>
        <w:shd w:val="clear" w:color="auto" w:fill="FFFFFF"/>
        <w:spacing w:before="0" w:beforeAutospacing="0" w:after="0" w:afterAutospacing="0"/>
        <w:ind w:left="1382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Учебно-методический комплект</w:t>
      </w:r>
      <w:r>
        <w:rPr>
          <w:rStyle w:val="c25"/>
          <w:b/>
          <w:bCs/>
          <w:color w:val="000000"/>
        </w:rPr>
        <w:br/>
        <w:t>Россия в Новое время</w:t>
      </w:r>
    </w:p>
    <w:p w:rsidR="00B435CD" w:rsidRDefault="00B435CD" w:rsidP="00B435CD">
      <w:pPr>
        <w:pStyle w:val="c95"/>
        <w:shd w:val="clear" w:color="auto" w:fill="FFFFFF"/>
        <w:spacing w:before="0" w:beforeAutospacing="0" w:after="0" w:afterAutospacing="0"/>
        <w:ind w:left="14" w:right="4" w:firstLine="2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Освоение программы реализуется посредством УМК (учебно-методический комплект), электронных (С</w:t>
      </w:r>
      <w:proofErr w:type="gramStart"/>
      <w:r>
        <w:rPr>
          <w:rStyle w:val="c6"/>
          <w:color w:val="000000"/>
        </w:rPr>
        <w:t>D</w:t>
      </w:r>
      <w:proofErr w:type="gramEnd"/>
      <w:r>
        <w:rPr>
          <w:rStyle w:val="c6"/>
          <w:color w:val="000000"/>
        </w:rPr>
        <w:t>) ресурсов и ресурсов интернет-сети.</w:t>
      </w:r>
    </w:p>
    <w:p w:rsidR="00B435CD" w:rsidRDefault="00B435CD" w:rsidP="00B435CD">
      <w:pPr>
        <w:pStyle w:val="c95"/>
        <w:shd w:val="clear" w:color="auto" w:fill="FFFFFF"/>
        <w:spacing w:before="0" w:beforeAutospacing="0" w:after="0" w:afterAutospacing="0"/>
        <w:ind w:left="14" w:right="4" w:firstLine="2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УМК по истории Россия в новое время составляют:</w:t>
      </w:r>
    </w:p>
    <w:p w:rsidR="00B435CD" w:rsidRDefault="00B435CD" w:rsidP="00B435CD">
      <w:pPr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учебник Н.М. Арсентьева, А.А. Данилова и др. История России. 7 класс. Учеб. Для общеобразоват. Организаций. В 2 ч.; под ред. А.В. Торкунова.-  М.: Просвещение, 2016год;</w:t>
      </w:r>
    </w:p>
    <w:p w:rsidR="00B435CD" w:rsidRDefault="007E511C" w:rsidP="00B435CD">
      <w:pPr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10" w:history="1">
        <w:r w:rsidR="00B435CD">
          <w:rPr>
            <w:rStyle w:val="ad"/>
          </w:rPr>
          <w:t>Данилов А.А., Журавлева О.Н., Барыкина И.Е.Рабочая программа и тематическое планирование курса «История России». 6-9 классы</w:t>
        </w:r>
      </w:hyperlink>
    </w:p>
    <w:p w:rsidR="00B435CD" w:rsidRDefault="00B435CD" w:rsidP="00B435CD">
      <w:pPr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 </w:t>
      </w:r>
      <w:hyperlink r:id="rId11" w:history="1">
        <w:r>
          <w:rPr>
            <w:rStyle w:val="ad"/>
          </w:rPr>
          <w:t>Журавлева О.Н.</w:t>
        </w:r>
      </w:hyperlink>
      <w:r>
        <w:rPr>
          <w:rStyle w:val="c6"/>
          <w:color w:val="000000"/>
        </w:rPr>
        <w:t> </w:t>
      </w:r>
      <w:hyperlink r:id="rId12" w:history="1">
        <w:r>
          <w:rPr>
            <w:rStyle w:val="ad"/>
          </w:rPr>
          <w:t>Поурочные рекомендации. История России. 7 класс</w:t>
        </w:r>
      </w:hyperlink>
    </w:p>
    <w:p w:rsidR="00B435CD" w:rsidRDefault="00B435CD" w:rsidP="00B435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 </w:t>
      </w:r>
    </w:p>
    <w:p w:rsidR="00B435CD" w:rsidRDefault="007E511C" w:rsidP="00B435CD">
      <w:pPr>
        <w:numPr>
          <w:ilvl w:val="0"/>
          <w:numId w:val="1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13" w:history="1">
        <w:r w:rsidR="00B435CD">
          <w:rPr>
            <w:rStyle w:val="ad"/>
          </w:rPr>
          <w:t>Данилов А.А., Лукутин А.В., Артасов И.А. История России. Рабочая тетрадь. 7 класс</w:t>
        </w:r>
      </w:hyperlink>
    </w:p>
    <w:p w:rsidR="00B435CD" w:rsidRDefault="00B435CD" w:rsidP="00B435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 </w:t>
      </w:r>
    </w:p>
    <w:p w:rsidR="00B435CD" w:rsidRDefault="007E511C" w:rsidP="00B435CD">
      <w:pPr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14" w:history="1">
        <w:r w:rsidR="00B435CD">
          <w:rPr>
            <w:rStyle w:val="ad"/>
          </w:rPr>
          <w:t>Артасов И.А. История России. Контрольные работы. 7 класс</w:t>
        </w:r>
      </w:hyperlink>
    </w:p>
    <w:p w:rsidR="00B435CD" w:rsidRDefault="00B435CD" w:rsidP="00B435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 </w:t>
      </w:r>
    </w:p>
    <w:p w:rsidR="00B435CD" w:rsidRDefault="007E511C" w:rsidP="00B435CD">
      <w:pPr>
        <w:numPr>
          <w:ilvl w:val="0"/>
          <w:numId w:val="1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15" w:history="1">
        <w:r w:rsidR="00B435CD">
          <w:rPr>
            <w:rStyle w:val="ad"/>
          </w:rPr>
          <w:t>Тороп В.В. История России. Контурные карты. 7 класс</w:t>
        </w:r>
      </w:hyperlink>
    </w:p>
    <w:p w:rsidR="00B435CD" w:rsidRDefault="00B435CD" w:rsidP="00B435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 </w:t>
      </w:r>
    </w:p>
    <w:p w:rsidR="00B435CD" w:rsidRDefault="007E511C" w:rsidP="00B435CD">
      <w:pPr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16" w:history="1">
        <w:r w:rsidR="00B435CD">
          <w:rPr>
            <w:rStyle w:val="ad"/>
          </w:rPr>
          <w:t>Данилов А.А., Демидов Г.В. История России. Сборник рассказов. 7 класс</w:t>
        </w:r>
      </w:hyperlink>
    </w:p>
    <w:p w:rsidR="00B435CD" w:rsidRDefault="00B435CD" w:rsidP="00B435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 </w:t>
      </w:r>
    </w:p>
    <w:p w:rsidR="00B435CD" w:rsidRDefault="007E511C" w:rsidP="00B435CD">
      <w:pPr>
        <w:numPr>
          <w:ilvl w:val="0"/>
          <w:numId w:val="15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17" w:history="1">
        <w:r w:rsidR="00B435CD">
          <w:rPr>
            <w:rStyle w:val="ad"/>
          </w:rPr>
          <w:t>Мерзликин А.Ю., Старкова И.Г. История России. Иллюстрированный атлас. 7 класс.</w:t>
        </w:r>
      </w:hyperlink>
    </w:p>
    <w:p w:rsidR="00B435CD" w:rsidRDefault="00B435CD" w:rsidP="00B435CD">
      <w:pPr>
        <w:pStyle w:val="c2"/>
        <w:shd w:val="clear" w:color="auto" w:fill="FFFFFF"/>
        <w:spacing w:before="0" w:beforeAutospacing="0" w:after="0" w:afterAutospacing="0"/>
        <w:ind w:left="360" w:right="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Наряду с УМК в учебном процессе обязательны к использованию исторические тематические карты по истории Россия в новое время.</w:t>
      </w:r>
    </w:p>
    <w:p w:rsidR="008D4208" w:rsidRDefault="008D4208"/>
    <w:sectPr w:rsidR="008D4208" w:rsidSect="00DC6C26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1C" w:rsidRDefault="007E511C">
      <w:r>
        <w:separator/>
      </w:r>
    </w:p>
  </w:endnote>
  <w:endnote w:type="continuationSeparator" w:id="0">
    <w:p w:rsidR="007E511C" w:rsidRDefault="007E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0CE" w:rsidRDefault="006753F1" w:rsidP="005D355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C40CE" w:rsidRDefault="007E511C" w:rsidP="005D3558">
    <w:pPr>
      <w:pStyle w:val="Style7"/>
      <w:widowControl/>
      <w:ind w:right="360"/>
      <w:jc w:val="right"/>
      <w:rPr>
        <w:rStyle w:val="FontStyle5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1C" w:rsidRDefault="007E511C">
      <w:r>
        <w:separator/>
      </w:r>
    </w:p>
  </w:footnote>
  <w:footnote w:type="continuationSeparator" w:id="0">
    <w:p w:rsidR="007E511C" w:rsidRDefault="007E5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0CE" w:rsidRDefault="006753F1">
    <w:pPr>
      <w:pStyle w:val="Style5"/>
      <w:widowControl/>
      <w:ind w:right="-134"/>
      <w:jc w:val="right"/>
      <w:rPr>
        <w:rStyle w:val="FontStyle43"/>
      </w:rPr>
    </w:pPr>
    <w:r>
      <w:rPr>
        <w:rStyle w:val="FontStyle43"/>
      </w:rP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6D70629"/>
    <w:multiLevelType w:val="multilevel"/>
    <w:tmpl w:val="103A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82CD3"/>
    <w:multiLevelType w:val="multilevel"/>
    <w:tmpl w:val="C61A8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A63A4"/>
    <w:multiLevelType w:val="multilevel"/>
    <w:tmpl w:val="C3D6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D0817"/>
    <w:multiLevelType w:val="multilevel"/>
    <w:tmpl w:val="2B388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278CB"/>
    <w:multiLevelType w:val="multilevel"/>
    <w:tmpl w:val="BEF2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6DBE"/>
    <w:multiLevelType w:val="multilevel"/>
    <w:tmpl w:val="B0EE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777B83"/>
    <w:multiLevelType w:val="multilevel"/>
    <w:tmpl w:val="62F4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03AD6"/>
    <w:multiLevelType w:val="multilevel"/>
    <w:tmpl w:val="DFE4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4F0BFE"/>
    <w:multiLevelType w:val="multilevel"/>
    <w:tmpl w:val="7944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773A99"/>
    <w:multiLevelType w:val="multilevel"/>
    <w:tmpl w:val="6EFA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933E0D"/>
    <w:multiLevelType w:val="multilevel"/>
    <w:tmpl w:val="76EE2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0F4C72"/>
    <w:multiLevelType w:val="hybridMultilevel"/>
    <w:tmpl w:val="4F000A4E"/>
    <w:lvl w:ilvl="0" w:tplc="6D20F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037648"/>
    <w:multiLevelType w:val="multilevel"/>
    <w:tmpl w:val="D806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F03497"/>
    <w:multiLevelType w:val="multilevel"/>
    <w:tmpl w:val="8B34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163F9F"/>
    <w:multiLevelType w:val="multilevel"/>
    <w:tmpl w:val="FBD0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9C7BF1"/>
    <w:multiLevelType w:val="multilevel"/>
    <w:tmpl w:val="37D41E6C"/>
    <w:lvl w:ilvl="0">
      <w:start w:val="124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EF48AB"/>
    <w:multiLevelType w:val="multilevel"/>
    <w:tmpl w:val="17AA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3"/>
  </w:num>
  <w:num w:numId="4">
    <w:abstractNumId w:val="13"/>
  </w:num>
  <w:num w:numId="5">
    <w:abstractNumId w:val="11"/>
  </w:num>
  <w:num w:numId="6">
    <w:abstractNumId w:val="15"/>
  </w:num>
  <w:num w:numId="7">
    <w:abstractNumId w:val="16"/>
  </w:num>
  <w:num w:numId="8">
    <w:abstractNumId w:val="7"/>
  </w:num>
  <w:num w:numId="9">
    <w:abstractNumId w:val="17"/>
  </w:num>
  <w:num w:numId="10">
    <w:abstractNumId w:val="1"/>
  </w:num>
  <w:num w:numId="11">
    <w:abstractNumId w:val="6"/>
  </w:num>
  <w:num w:numId="12">
    <w:abstractNumId w:val="9"/>
  </w:num>
  <w:num w:numId="13">
    <w:abstractNumId w:val="5"/>
  </w:num>
  <w:num w:numId="14">
    <w:abstractNumId w:val="14"/>
  </w:num>
  <w:num w:numId="15">
    <w:abstractNumId w:val="8"/>
  </w:num>
  <w:num w:numId="16">
    <w:abstractNumId w:val="2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08"/>
    <w:rsid w:val="002C7277"/>
    <w:rsid w:val="003630CC"/>
    <w:rsid w:val="004578D1"/>
    <w:rsid w:val="00476E62"/>
    <w:rsid w:val="00662ACA"/>
    <w:rsid w:val="006753F1"/>
    <w:rsid w:val="00722608"/>
    <w:rsid w:val="007E511C"/>
    <w:rsid w:val="008A0066"/>
    <w:rsid w:val="008B2D29"/>
    <w:rsid w:val="008D4208"/>
    <w:rsid w:val="00A25640"/>
    <w:rsid w:val="00B435CD"/>
    <w:rsid w:val="00B80C52"/>
    <w:rsid w:val="00B9378D"/>
    <w:rsid w:val="00C16145"/>
    <w:rsid w:val="00D73295"/>
    <w:rsid w:val="00D85AA1"/>
    <w:rsid w:val="00D85C0A"/>
    <w:rsid w:val="00DC6C26"/>
    <w:rsid w:val="00EA7E54"/>
    <w:rsid w:val="00F24EA1"/>
    <w:rsid w:val="00FA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A0633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B80C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80C5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80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80C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80C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0C5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0C5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A0066"/>
    <w:pPr>
      <w:ind w:left="720"/>
      <w:contextualSpacing/>
    </w:pPr>
  </w:style>
  <w:style w:type="paragraph" w:customStyle="1" w:styleId="c14">
    <w:name w:val="c14"/>
    <w:basedOn w:val="a"/>
    <w:rsid w:val="00C16145"/>
    <w:pPr>
      <w:spacing w:before="100" w:beforeAutospacing="1" w:after="100" w:afterAutospacing="1"/>
    </w:pPr>
  </w:style>
  <w:style w:type="character" w:customStyle="1" w:styleId="c22">
    <w:name w:val="c22"/>
    <w:basedOn w:val="a0"/>
    <w:rsid w:val="00C16145"/>
  </w:style>
  <w:style w:type="character" w:customStyle="1" w:styleId="c6">
    <w:name w:val="c6"/>
    <w:basedOn w:val="a0"/>
    <w:rsid w:val="00C16145"/>
  </w:style>
  <w:style w:type="character" w:customStyle="1" w:styleId="c4">
    <w:name w:val="c4"/>
    <w:basedOn w:val="a0"/>
    <w:rsid w:val="00C16145"/>
  </w:style>
  <w:style w:type="paragraph" w:customStyle="1" w:styleId="c45">
    <w:name w:val="c45"/>
    <w:basedOn w:val="a"/>
    <w:rsid w:val="00C16145"/>
    <w:pPr>
      <w:spacing w:before="100" w:beforeAutospacing="1" w:after="100" w:afterAutospacing="1"/>
    </w:pPr>
  </w:style>
  <w:style w:type="character" w:customStyle="1" w:styleId="c35">
    <w:name w:val="c35"/>
    <w:basedOn w:val="a0"/>
    <w:rsid w:val="00C16145"/>
  </w:style>
  <w:style w:type="paragraph" w:customStyle="1" w:styleId="c21">
    <w:name w:val="c21"/>
    <w:basedOn w:val="a"/>
    <w:rsid w:val="00C16145"/>
    <w:pPr>
      <w:spacing w:before="100" w:beforeAutospacing="1" w:after="100" w:afterAutospacing="1"/>
    </w:pPr>
  </w:style>
  <w:style w:type="character" w:customStyle="1" w:styleId="c13">
    <w:name w:val="c13"/>
    <w:basedOn w:val="a0"/>
    <w:rsid w:val="00C16145"/>
  </w:style>
  <w:style w:type="character" w:customStyle="1" w:styleId="c7">
    <w:name w:val="c7"/>
    <w:basedOn w:val="a0"/>
    <w:rsid w:val="00C16145"/>
  </w:style>
  <w:style w:type="character" w:customStyle="1" w:styleId="c42">
    <w:name w:val="c42"/>
    <w:basedOn w:val="a0"/>
    <w:rsid w:val="00C16145"/>
  </w:style>
  <w:style w:type="paragraph" w:customStyle="1" w:styleId="c8">
    <w:name w:val="c8"/>
    <w:basedOn w:val="a"/>
    <w:rsid w:val="00C16145"/>
    <w:pPr>
      <w:spacing w:before="100" w:beforeAutospacing="1" w:after="100" w:afterAutospacing="1"/>
    </w:pPr>
  </w:style>
  <w:style w:type="paragraph" w:customStyle="1" w:styleId="c17">
    <w:name w:val="c17"/>
    <w:basedOn w:val="a"/>
    <w:rsid w:val="00C16145"/>
    <w:pPr>
      <w:spacing w:before="100" w:beforeAutospacing="1" w:after="100" w:afterAutospacing="1"/>
    </w:pPr>
  </w:style>
  <w:style w:type="paragraph" w:customStyle="1" w:styleId="c27">
    <w:name w:val="c27"/>
    <w:basedOn w:val="a"/>
    <w:rsid w:val="00B435CD"/>
    <w:pPr>
      <w:spacing w:before="100" w:beforeAutospacing="1" w:after="100" w:afterAutospacing="1"/>
    </w:pPr>
  </w:style>
  <w:style w:type="character" w:customStyle="1" w:styleId="c25">
    <w:name w:val="c25"/>
    <w:basedOn w:val="a0"/>
    <w:rsid w:val="00B435CD"/>
  </w:style>
  <w:style w:type="paragraph" w:customStyle="1" w:styleId="c28">
    <w:name w:val="c28"/>
    <w:basedOn w:val="a"/>
    <w:rsid w:val="00B435CD"/>
    <w:pPr>
      <w:spacing w:before="100" w:beforeAutospacing="1" w:after="100" w:afterAutospacing="1"/>
    </w:pPr>
  </w:style>
  <w:style w:type="paragraph" w:customStyle="1" w:styleId="c34">
    <w:name w:val="c34"/>
    <w:basedOn w:val="a"/>
    <w:rsid w:val="00B435CD"/>
    <w:pPr>
      <w:spacing w:before="100" w:beforeAutospacing="1" w:after="100" w:afterAutospacing="1"/>
    </w:pPr>
  </w:style>
  <w:style w:type="paragraph" w:customStyle="1" w:styleId="c16">
    <w:name w:val="c16"/>
    <w:basedOn w:val="a"/>
    <w:rsid w:val="00B435CD"/>
    <w:pPr>
      <w:spacing w:before="100" w:beforeAutospacing="1" w:after="100" w:afterAutospacing="1"/>
    </w:pPr>
  </w:style>
  <w:style w:type="paragraph" w:customStyle="1" w:styleId="c2">
    <w:name w:val="c2"/>
    <w:basedOn w:val="a"/>
    <w:rsid w:val="00B435CD"/>
    <w:pPr>
      <w:spacing w:before="100" w:beforeAutospacing="1" w:after="100" w:afterAutospacing="1"/>
    </w:pPr>
  </w:style>
  <w:style w:type="paragraph" w:customStyle="1" w:styleId="c164">
    <w:name w:val="c164"/>
    <w:basedOn w:val="a"/>
    <w:rsid w:val="00B435CD"/>
    <w:pPr>
      <w:spacing w:before="100" w:beforeAutospacing="1" w:after="100" w:afterAutospacing="1"/>
    </w:pPr>
  </w:style>
  <w:style w:type="paragraph" w:customStyle="1" w:styleId="c147">
    <w:name w:val="c147"/>
    <w:basedOn w:val="a"/>
    <w:rsid w:val="00B435CD"/>
    <w:pPr>
      <w:spacing w:before="100" w:beforeAutospacing="1" w:after="100" w:afterAutospacing="1"/>
    </w:pPr>
  </w:style>
  <w:style w:type="paragraph" w:customStyle="1" w:styleId="c104">
    <w:name w:val="c104"/>
    <w:basedOn w:val="a"/>
    <w:rsid w:val="00B435CD"/>
    <w:pPr>
      <w:spacing w:before="100" w:beforeAutospacing="1" w:after="100" w:afterAutospacing="1"/>
    </w:pPr>
  </w:style>
  <w:style w:type="paragraph" w:customStyle="1" w:styleId="c110">
    <w:name w:val="c110"/>
    <w:basedOn w:val="a"/>
    <w:rsid w:val="00B435CD"/>
    <w:pPr>
      <w:spacing w:before="100" w:beforeAutospacing="1" w:after="100" w:afterAutospacing="1"/>
    </w:pPr>
  </w:style>
  <w:style w:type="paragraph" w:customStyle="1" w:styleId="c29">
    <w:name w:val="c29"/>
    <w:basedOn w:val="a"/>
    <w:rsid w:val="00B435CD"/>
    <w:pPr>
      <w:spacing w:before="100" w:beforeAutospacing="1" w:after="100" w:afterAutospacing="1"/>
    </w:pPr>
  </w:style>
  <w:style w:type="paragraph" w:customStyle="1" w:styleId="c95">
    <w:name w:val="c95"/>
    <w:basedOn w:val="a"/>
    <w:rsid w:val="00B435CD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B435CD"/>
    <w:rPr>
      <w:color w:val="0000FF"/>
      <w:u w:val="single"/>
    </w:rPr>
  </w:style>
  <w:style w:type="paragraph" w:styleId="ae">
    <w:name w:val="footer"/>
    <w:basedOn w:val="a"/>
    <w:link w:val="af"/>
    <w:rsid w:val="00DC6C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C6C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DC6C26"/>
  </w:style>
  <w:style w:type="paragraph" w:customStyle="1" w:styleId="Style5">
    <w:name w:val="Style5"/>
    <w:basedOn w:val="a"/>
    <w:rsid w:val="00DC6C2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DC6C26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rsid w:val="00DC6C26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DC6C26"/>
    <w:rPr>
      <w:rFonts w:ascii="Times New Roman" w:hAnsi="Times New Roman" w:cs="Times New Roman"/>
      <w:sz w:val="14"/>
      <w:szCs w:val="14"/>
    </w:rPr>
  </w:style>
  <w:style w:type="table" w:customStyle="1" w:styleId="1">
    <w:name w:val="Сетка таблицы1"/>
    <w:basedOn w:val="a1"/>
    <w:next w:val="a3"/>
    <w:rsid w:val="00DC6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A0633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B80C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80C5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80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80C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80C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0C5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0C5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A0066"/>
    <w:pPr>
      <w:ind w:left="720"/>
      <w:contextualSpacing/>
    </w:pPr>
  </w:style>
  <w:style w:type="paragraph" w:customStyle="1" w:styleId="c14">
    <w:name w:val="c14"/>
    <w:basedOn w:val="a"/>
    <w:rsid w:val="00C16145"/>
    <w:pPr>
      <w:spacing w:before="100" w:beforeAutospacing="1" w:after="100" w:afterAutospacing="1"/>
    </w:pPr>
  </w:style>
  <w:style w:type="character" w:customStyle="1" w:styleId="c22">
    <w:name w:val="c22"/>
    <w:basedOn w:val="a0"/>
    <w:rsid w:val="00C16145"/>
  </w:style>
  <w:style w:type="character" w:customStyle="1" w:styleId="c6">
    <w:name w:val="c6"/>
    <w:basedOn w:val="a0"/>
    <w:rsid w:val="00C16145"/>
  </w:style>
  <w:style w:type="character" w:customStyle="1" w:styleId="c4">
    <w:name w:val="c4"/>
    <w:basedOn w:val="a0"/>
    <w:rsid w:val="00C16145"/>
  </w:style>
  <w:style w:type="paragraph" w:customStyle="1" w:styleId="c45">
    <w:name w:val="c45"/>
    <w:basedOn w:val="a"/>
    <w:rsid w:val="00C16145"/>
    <w:pPr>
      <w:spacing w:before="100" w:beforeAutospacing="1" w:after="100" w:afterAutospacing="1"/>
    </w:pPr>
  </w:style>
  <w:style w:type="character" w:customStyle="1" w:styleId="c35">
    <w:name w:val="c35"/>
    <w:basedOn w:val="a0"/>
    <w:rsid w:val="00C16145"/>
  </w:style>
  <w:style w:type="paragraph" w:customStyle="1" w:styleId="c21">
    <w:name w:val="c21"/>
    <w:basedOn w:val="a"/>
    <w:rsid w:val="00C16145"/>
    <w:pPr>
      <w:spacing w:before="100" w:beforeAutospacing="1" w:after="100" w:afterAutospacing="1"/>
    </w:pPr>
  </w:style>
  <w:style w:type="character" w:customStyle="1" w:styleId="c13">
    <w:name w:val="c13"/>
    <w:basedOn w:val="a0"/>
    <w:rsid w:val="00C16145"/>
  </w:style>
  <w:style w:type="character" w:customStyle="1" w:styleId="c7">
    <w:name w:val="c7"/>
    <w:basedOn w:val="a0"/>
    <w:rsid w:val="00C16145"/>
  </w:style>
  <w:style w:type="character" w:customStyle="1" w:styleId="c42">
    <w:name w:val="c42"/>
    <w:basedOn w:val="a0"/>
    <w:rsid w:val="00C16145"/>
  </w:style>
  <w:style w:type="paragraph" w:customStyle="1" w:styleId="c8">
    <w:name w:val="c8"/>
    <w:basedOn w:val="a"/>
    <w:rsid w:val="00C16145"/>
    <w:pPr>
      <w:spacing w:before="100" w:beforeAutospacing="1" w:after="100" w:afterAutospacing="1"/>
    </w:pPr>
  </w:style>
  <w:style w:type="paragraph" w:customStyle="1" w:styleId="c17">
    <w:name w:val="c17"/>
    <w:basedOn w:val="a"/>
    <w:rsid w:val="00C16145"/>
    <w:pPr>
      <w:spacing w:before="100" w:beforeAutospacing="1" w:after="100" w:afterAutospacing="1"/>
    </w:pPr>
  </w:style>
  <w:style w:type="paragraph" w:customStyle="1" w:styleId="c27">
    <w:name w:val="c27"/>
    <w:basedOn w:val="a"/>
    <w:rsid w:val="00B435CD"/>
    <w:pPr>
      <w:spacing w:before="100" w:beforeAutospacing="1" w:after="100" w:afterAutospacing="1"/>
    </w:pPr>
  </w:style>
  <w:style w:type="character" w:customStyle="1" w:styleId="c25">
    <w:name w:val="c25"/>
    <w:basedOn w:val="a0"/>
    <w:rsid w:val="00B435CD"/>
  </w:style>
  <w:style w:type="paragraph" w:customStyle="1" w:styleId="c28">
    <w:name w:val="c28"/>
    <w:basedOn w:val="a"/>
    <w:rsid w:val="00B435CD"/>
    <w:pPr>
      <w:spacing w:before="100" w:beforeAutospacing="1" w:after="100" w:afterAutospacing="1"/>
    </w:pPr>
  </w:style>
  <w:style w:type="paragraph" w:customStyle="1" w:styleId="c34">
    <w:name w:val="c34"/>
    <w:basedOn w:val="a"/>
    <w:rsid w:val="00B435CD"/>
    <w:pPr>
      <w:spacing w:before="100" w:beforeAutospacing="1" w:after="100" w:afterAutospacing="1"/>
    </w:pPr>
  </w:style>
  <w:style w:type="paragraph" w:customStyle="1" w:styleId="c16">
    <w:name w:val="c16"/>
    <w:basedOn w:val="a"/>
    <w:rsid w:val="00B435CD"/>
    <w:pPr>
      <w:spacing w:before="100" w:beforeAutospacing="1" w:after="100" w:afterAutospacing="1"/>
    </w:pPr>
  </w:style>
  <w:style w:type="paragraph" w:customStyle="1" w:styleId="c2">
    <w:name w:val="c2"/>
    <w:basedOn w:val="a"/>
    <w:rsid w:val="00B435CD"/>
    <w:pPr>
      <w:spacing w:before="100" w:beforeAutospacing="1" w:after="100" w:afterAutospacing="1"/>
    </w:pPr>
  </w:style>
  <w:style w:type="paragraph" w:customStyle="1" w:styleId="c164">
    <w:name w:val="c164"/>
    <w:basedOn w:val="a"/>
    <w:rsid w:val="00B435CD"/>
    <w:pPr>
      <w:spacing w:before="100" w:beforeAutospacing="1" w:after="100" w:afterAutospacing="1"/>
    </w:pPr>
  </w:style>
  <w:style w:type="paragraph" w:customStyle="1" w:styleId="c147">
    <w:name w:val="c147"/>
    <w:basedOn w:val="a"/>
    <w:rsid w:val="00B435CD"/>
    <w:pPr>
      <w:spacing w:before="100" w:beforeAutospacing="1" w:after="100" w:afterAutospacing="1"/>
    </w:pPr>
  </w:style>
  <w:style w:type="paragraph" w:customStyle="1" w:styleId="c104">
    <w:name w:val="c104"/>
    <w:basedOn w:val="a"/>
    <w:rsid w:val="00B435CD"/>
    <w:pPr>
      <w:spacing w:before="100" w:beforeAutospacing="1" w:after="100" w:afterAutospacing="1"/>
    </w:pPr>
  </w:style>
  <w:style w:type="paragraph" w:customStyle="1" w:styleId="c110">
    <w:name w:val="c110"/>
    <w:basedOn w:val="a"/>
    <w:rsid w:val="00B435CD"/>
    <w:pPr>
      <w:spacing w:before="100" w:beforeAutospacing="1" w:after="100" w:afterAutospacing="1"/>
    </w:pPr>
  </w:style>
  <w:style w:type="paragraph" w:customStyle="1" w:styleId="c29">
    <w:name w:val="c29"/>
    <w:basedOn w:val="a"/>
    <w:rsid w:val="00B435CD"/>
    <w:pPr>
      <w:spacing w:before="100" w:beforeAutospacing="1" w:after="100" w:afterAutospacing="1"/>
    </w:pPr>
  </w:style>
  <w:style w:type="paragraph" w:customStyle="1" w:styleId="c95">
    <w:name w:val="c95"/>
    <w:basedOn w:val="a"/>
    <w:rsid w:val="00B435CD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B435CD"/>
    <w:rPr>
      <w:color w:val="0000FF"/>
      <w:u w:val="single"/>
    </w:rPr>
  </w:style>
  <w:style w:type="paragraph" w:styleId="ae">
    <w:name w:val="footer"/>
    <w:basedOn w:val="a"/>
    <w:link w:val="af"/>
    <w:rsid w:val="00DC6C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C6C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DC6C26"/>
  </w:style>
  <w:style w:type="paragraph" w:customStyle="1" w:styleId="Style5">
    <w:name w:val="Style5"/>
    <w:basedOn w:val="a"/>
    <w:rsid w:val="00DC6C2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DC6C26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rsid w:val="00DC6C26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DC6C26"/>
    <w:rPr>
      <w:rFonts w:ascii="Times New Roman" w:hAnsi="Times New Roman" w:cs="Times New Roman"/>
      <w:sz w:val="14"/>
      <w:szCs w:val="14"/>
    </w:rPr>
  </w:style>
  <w:style w:type="table" w:customStyle="1" w:styleId="1">
    <w:name w:val="Сетка таблицы1"/>
    <w:basedOn w:val="a1"/>
    <w:next w:val="a3"/>
    <w:rsid w:val="00DC6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oogle.com/url?q=http://catalog.prosv.ru/item/22148&amp;sa=D&amp;ust=1466096711769000&amp;usg=AFQjCNFH3ouoLKmesMZ5fUbSpT4GdywL7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catalog.prosv.ru/item/7112&amp;sa=D&amp;ust=1466096711768000&amp;usg=AFQjCNHG9M1UelFAaMkA0Z1NnMpPyr5kmg" TargetMode="External"/><Relationship Id="rId17" Type="http://schemas.openxmlformats.org/officeDocument/2006/relationships/hyperlink" Target="https://www.google.com/url?q=http://catalog.prosv.ru/item/23598&amp;sa=D&amp;ust=1466096711771000&amp;usg=AFQjCNFg9p4rsg8NIxN-QwBl7OMZeact5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catalog.prosv.ru/item/23601&amp;sa=D&amp;ust=1466096711771000&amp;usg=AFQjCNH8Vp2GBvD9dogvzJ2Fa1txkrkL8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catalog.prosv.ru/item/7112&amp;sa=D&amp;ust=1466096711768000&amp;usg=AFQjCNHG9M1UelFAaMkA0Z1NnMpPyr5km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catalog.prosv.ru/item/23600&amp;sa=D&amp;ust=1466096711770000&amp;usg=AFQjCNFQJQOAIzOP-6VkS_Y3eiR5iEyihQ" TargetMode="External"/><Relationship Id="rId10" Type="http://schemas.openxmlformats.org/officeDocument/2006/relationships/hyperlink" Target="https://www.google.com/url?q=http://catalog.prosv.ru/item/22001&amp;sa=D&amp;ust=1466096711768000&amp;usg=AFQjCNHbtS0N4TeiuMx58KRuIXTWAvbs2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oogle.com/url?q=http://catalog.prosv.ru/item/23599&amp;sa=D&amp;ust=1466096711770000&amp;usg=AFQjCNFjCGnRlMqBwod3Lj1DT1OJuANq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gulsina</cp:lastModifiedBy>
  <cp:revision>2</cp:revision>
  <cp:lastPrinted>2018-09-06T10:42:00Z</cp:lastPrinted>
  <dcterms:created xsi:type="dcterms:W3CDTF">2018-09-15T20:59:00Z</dcterms:created>
  <dcterms:modified xsi:type="dcterms:W3CDTF">2018-09-15T20:59:00Z</dcterms:modified>
</cp:coreProperties>
</file>