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F" w:rsidRPr="00160D30" w:rsidRDefault="00FE490F" w:rsidP="00FE490F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FE490F" w:rsidRPr="00160D30" w:rsidRDefault="00FE490F" w:rsidP="00FE490F">
      <w:pPr>
        <w:contextualSpacing/>
        <w:jc w:val="center"/>
      </w:pPr>
      <w:r w:rsidRPr="00160D30">
        <w:t>«Средняя общеобразовательная школа №5»</w:t>
      </w:r>
    </w:p>
    <w:p w:rsidR="00FE490F" w:rsidRPr="00160D30" w:rsidRDefault="00FE490F" w:rsidP="00FE490F">
      <w:pPr>
        <w:contextualSpacing/>
        <w:jc w:val="center"/>
      </w:pPr>
      <w:r w:rsidRPr="00160D30">
        <w:t>городского округа Реутов</w:t>
      </w:r>
    </w:p>
    <w:p w:rsidR="00FE490F" w:rsidRPr="00160D30" w:rsidRDefault="00FE490F" w:rsidP="00FE490F">
      <w:pPr>
        <w:contextualSpacing/>
        <w:jc w:val="center"/>
      </w:pPr>
      <w:r w:rsidRPr="00160D30">
        <w:t>Московской области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ind w:left="5664"/>
        <w:contextualSpacing/>
      </w:pPr>
      <w:r w:rsidRPr="00160D30">
        <w:t xml:space="preserve">          «УТВЕРЖДАЮ»</w:t>
      </w:r>
    </w:p>
    <w:p w:rsidR="00FE490F" w:rsidRPr="00160D30" w:rsidRDefault="00FE490F" w:rsidP="00FE490F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FE490F" w:rsidRPr="00160D30" w:rsidRDefault="00FE490F" w:rsidP="00FE490F">
      <w:pPr>
        <w:ind w:left="5664"/>
        <w:contextualSpacing/>
      </w:pPr>
      <w:r w:rsidRPr="00160D30">
        <w:t>____________И.К.Евдокимова</w:t>
      </w:r>
    </w:p>
    <w:p w:rsidR="00FE490F" w:rsidRPr="00160D30" w:rsidRDefault="00FE490F" w:rsidP="00FE490F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FE490F" w:rsidRPr="00160D30" w:rsidRDefault="00FE490F" w:rsidP="00FE490F">
      <w:pPr>
        <w:ind w:left="5664"/>
        <w:contextualSpacing/>
      </w:pPr>
    </w:p>
    <w:p w:rsidR="00FE490F" w:rsidRPr="00160D30" w:rsidRDefault="00FE490F" w:rsidP="00FE490F">
      <w:pPr>
        <w:contextualSpacing/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FE490F" w:rsidRPr="00160D30" w:rsidRDefault="00FE490F" w:rsidP="00FE490F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истории, 6 «</w:t>
      </w:r>
      <w:r w:rsidR="0049251E">
        <w:rPr>
          <w:b/>
          <w:color w:val="000000"/>
        </w:rPr>
        <w:t>В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 w:rsidRPr="00160D30">
        <w:t xml:space="preserve">                                                             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 w:rsidRPr="00160D30">
        <w:t xml:space="preserve">                                                             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FE490F" w:rsidRPr="00160D30" w:rsidRDefault="00FE490F" w:rsidP="00FE490F">
      <w:pPr>
        <w:contextualSpacing/>
        <w:jc w:val="right"/>
        <w:sectPr w:rsidR="00FE490F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6C1C87" w:rsidRDefault="006C1C87" w:rsidP="00726FE3">
      <w:pPr>
        <w:pStyle w:val="c126"/>
        <w:shd w:val="clear" w:color="auto" w:fill="FFFFFF"/>
        <w:spacing w:before="0" w:beforeAutospacing="0" w:after="0" w:afterAutospacing="0"/>
        <w:ind w:left="1068"/>
        <w:jc w:val="both"/>
        <w:rPr>
          <w:rStyle w:val="c37"/>
          <w:b/>
          <w:bCs/>
          <w:color w:val="000000"/>
          <w:sz w:val="28"/>
          <w:szCs w:val="28"/>
          <w:u w:val="single"/>
        </w:rPr>
      </w:pPr>
    </w:p>
    <w:p w:rsidR="0054318C" w:rsidRPr="0054318C" w:rsidRDefault="0054318C" w:rsidP="0054318C">
      <w:pPr>
        <w:spacing w:line="360" w:lineRule="auto"/>
        <w:rPr>
          <w:rFonts w:eastAsia="Calibri"/>
          <w:b/>
          <w:u w:val="single"/>
          <w:lang w:eastAsia="en-US"/>
        </w:rPr>
      </w:pPr>
    </w:p>
    <w:p w:rsidR="00B171F5" w:rsidRDefault="00B171F5" w:rsidP="00FE490F">
      <w:pPr>
        <w:pStyle w:val="a7"/>
        <w:numPr>
          <w:ilvl w:val="0"/>
          <w:numId w:val="23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B171F5" w:rsidRDefault="00B171F5" w:rsidP="00B171F5">
      <w:pPr>
        <w:pStyle w:val="a7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B171F5" w:rsidRPr="00B171F5" w:rsidRDefault="00B171F5" w:rsidP="00B171F5">
      <w:pPr>
        <w:pStyle w:val="a7"/>
        <w:ind w:left="1080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 w:rsidR="00103B98">
        <w:rPr>
          <w:rFonts w:eastAsia="Calibri"/>
          <w:lang w:eastAsia="en-US"/>
        </w:rPr>
        <w:t>ного предмета «История» для 6 «В</w:t>
      </w:r>
      <w:r w:rsidRPr="00B171F5">
        <w:rPr>
          <w:rFonts w:eastAsia="Calibri"/>
          <w:lang w:eastAsia="en-US"/>
        </w:rPr>
        <w:t>» класса составлена учителем истории и обществознания Монаенковой Ольги Юрьевны на основе рабочей программы учебного предмета «История» на уровень основного общего образования МБОУ СОШ №5 г.Реутова.</w:t>
      </w:r>
    </w:p>
    <w:p w:rsidR="00B171F5" w:rsidRDefault="00B171F5" w:rsidP="00FE490F">
      <w:pPr>
        <w:pStyle w:val="a7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4318C" w:rsidRPr="0054318C" w:rsidRDefault="0054318C" w:rsidP="00FE490F">
      <w:pPr>
        <w:pStyle w:val="a7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4318C">
        <w:rPr>
          <w:rFonts w:eastAsia="Calibri"/>
          <w:b/>
          <w:sz w:val="28"/>
          <w:szCs w:val="28"/>
          <w:u w:val="single"/>
          <w:lang w:eastAsia="en-US"/>
        </w:rPr>
        <w:t>Цели и задачи изучения предмета.</w:t>
      </w:r>
    </w:p>
    <w:p w:rsidR="0054318C" w:rsidRPr="0054318C" w:rsidRDefault="0054318C" w:rsidP="0054318C">
      <w:pPr>
        <w:jc w:val="center"/>
        <w:rPr>
          <w:rFonts w:eastAsia="Calibri"/>
          <w:b/>
          <w:u w:val="single"/>
          <w:lang w:eastAsia="en-US"/>
        </w:rPr>
      </w:pPr>
    </w:p>
    <w:p w:rsidR="0054318C" w:rsidRPr="0054318C" w:rsidRDefault="0054318C" w:rsidP="0054318C">
      <w:pPr>
        <w:ind w:firstLine="709"/>
        <w:contextualSpacing/>
        <w:jc w:val="both"/>
        <w:rPr>
          <w:b/>
          <w:color w:val="000000"/>
          <w:u w:val="single"/>
        </w:rPr>
      </w:pPr>
      <w:r w:rsidRPr="0054318C">
        <w:rPr>
          <w:b/>
          <w:color w:val="000000"/>
          <w:u w:val="single"/>
        </w:rPr>
        <w:t>Цели изучения предмета: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для участия в межкультурном взаимодействии, толерантного отношения к представителям других народов и стран.</w:t>
      </w:r>
    </w:p>
    <w:p w:rsidR="0054318C" w:rsidRPr="0054318C" w:rsidRDefault="0054318C" w:rsidP="0054318C">
      <w:pPr>
        <w:ind w:firstLine="709"/>
        <w:contextualSpacing/>
        <w:jc w:val="both"/>
        <w:rPr>
          <w:b/>
          <w:color w:val="000000"/>
          <w:u w:val="single"/>
        </w:rPr>
      </w:pPr>
      <w:r w:rsidRPr="0054318C">
        <w:rPr>
          <w:b/>
          <w:color w:val="000000"/>
          <w:u w:val="single"/>
        </w:rPr>
        <w:t>Задачи изучения истории: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вырабатывать у школьников представлений об основных источниках знаний о прошлом и настоящем;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развивать гуманитарную культуру школьников, приобщать к ценностям культуры; 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воспитывать уважение к истории, культуре, традициям своего и других народов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сформировать 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B171F5" w:rsidRDefault="0054318C" w:rsidP="00B171F5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сформировать у обучающихся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B171F5" w:rsidRPr="0005085B" w:rsidRDefault="00B171F5" w:rsidP="0005085B">
      <w:pPr>
        <w:spacing w:after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B171F5" w:rsidRPr="0005085B" w:rsidRDefault="00B171F5" w:rsidP="0005085B">
      <w:pPr>
        <w:spacing w:after="200"/>
        <w:ind w:left="36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05085B">
        <w:rPr>
          <w:b/>
          <w:color w:val="000000"/>
          <w:sz w:val="28"/>
          <w:szCs w:val="28"/>
          <w:u w:val="single"/>
        </w:rPr>
        <w:t>Место учебного курса в учебном плане на класс</w:t>
      </w:r>
    </w:p>
    <w:p w:rsidR="00B171F5" w:rsidRDefault="00B171F5" w:rsidP="00B171F5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Программа рассчитана на 70 часов согласно календарному</w:t>
      </w:r>
      <w:r w:rsidR="00FE490F">
        <w:rPr>
          <w:rStyle w:val="c6"/>
          <w:color w:val="000000"/>
        </w:rPr>
        <w:t xml:space="preserve"> графику работы школы (из расчет</w:t>
      </w:r>
      <w:r>
        <w:rPr>
          <w:rStyle w:val="c6"/>
          <w:color w:val="000000"/>
        </w:rPr>
        <w:t>а 2 часа в нед</w:t>
      </w:r>
      <w:r w:rsidR="0005085B">
        <w:rPr>
          <w:rStyle w:val="c6"/>
          <w:color w:val="000000"/>
        </w:rPr>
        <w:t xml:space="preserve">елю, 35 учебных недель). Изучение истории будет проходить с использованием </w:t>
      </w:r>
      <w:r>
        <w:rPr>
          <w:rStyle w:val="c6"/>
          <w:color w:val="000000"/>
        </w:rPr>
        <w:t>учебник</w:t>
      </w:r>
      <w:r w:rsidR="0005085B">
        <w:rPr>
          <w:rStyle w:val="c6"/>
          <w:color w:val="000000"/>
        </w:rPr>
        <w:t>а Е.В. Агибаловой</w:t>
      </w:r>
      <w:r>
        <w:rPr>
          <w:rStyle w:val="c6"/>
          <w:color w:val="000000"/>
        </w:rPr>
        <w:t xml:space="preserve">, Г.М. Донского под ред. Сванидзе А.А. История Средних веков: Учеб. для 6 кл. общеобразоват. </w:t>
      </w:r>
      <w:r w:rsidR="0005085B">
        <w:rPr>
          <w:rStyle w:val="c6"/>
          <w:color w:val="000000"/>
        </w:rPr>
        <w:t>учреждений, М, Просвещение, 2018</w:t>
      </w:r>
      <w:r>
        <w:rPr>
          <w:rStyle w:val="c6"/>
          <w:color w:val="000000"/>
        </w:rPr>
        <w:t>;</w:t>
      </w:r>
    </w:p>
    <w:p w:rsidR="00B171F5" w:rsidRDefault="00B171F5" w:rsidP="0005085B">
      <w:pPr>
        <w:shd w:val="clear" w:color="auto" w:fill="FFFFFF"/>
        <w:ind w:left="720"/>
        <w:jc w:val="both"/>
        <w:rPr>
          <w:rStyle w:val="c6"/>
          <w:color w:val="000000"/>
        </w:rPr>
      </w:pPr>
      <w:r>
        <w:rPr>
          <w:rStyle w:val="c6"/>
          <w:color w:val="000000"/>
        </w:rPr>
        <w:t>учебник Н.М. Арсентьева, А.А. Данилова и др. История России. 6 класс. Учеб. Для общеобразоват. Организаций. В 2 ч.; под ред. А.В. Торкунова.-  М.: Просвещение, 2016</w:t>
      </w:r>
      <w:r w:rsidR="00FE490F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год;</w:t>
      </w:r>
    </w:p>
    <w:p w:rsidR="00FE490F" w:rsidRDefault="00FE490F" w:rsidP="0005085B">
      <w:pPr>
        <w:shd w:val="clear" w:color="auto" w:fill="FFFFFF"/>
        <w:ind w:left="720"/>
        <w:jc w:val="both"/>
        <w:rPr>
          <w:rStyle w:val="c6"/>
          <w:color w:val="000000"/>
        </w:rPr>
      </w:pPr>
    </w:p>
    <w:p w:rsidR="00FE490F" w:rsidRPr="00E56B21" w:rsidRDefault="00FE490F" w:rsidP="00FE490F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FE490F" w:rsidRDefault="00FE490F" w:rsidP="00FE490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FE490F" w:rsidRPr="0054318C" w:rsidRDefault="00FE490F" w:rsidP="00FE490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  <w:r w:rsidR="00103B98">
        <w:rPr>
          <w:color w:val="000000"/>
        </w:rPr>
        <w:t>«Б</w:t>
      </w:r>
      <w:r>
        <w:rPr>
          <w:color w:val="000000"/>
        </w:rPr>
        <w:t>» класс состоит из успевающих учеников, стремящихся к получению новых знаний. Поэтому в ходе учебного процесса будут использоватьтся дополнительные средства обучения, позволяющие совершенствовать знания учащихся. Обучающихся с высокой мотиваций –</w:t>
      </w:r>
      <w:r w:rsidR="00103B98">
        <w:rPr>
          <w:color w:val="000000"/>
        </w:rPr>
        <w:t xml:space="preserve"> 18</w:t>
      </w:r>
      <w:r>
        <w:rPr>
          <w:color w:val="000000"/>
        </w:rPr>
        <w:t xml:space="preserve"> человек, со средней мотивацией –</w:t>
      </w:r>
      <w:r w:rsidR="00103B98">
        <w:rPr>
          <w:color w:val="000000"/>
        </w:rPr>
        <w:t xml:space="preserve"> 7</w:t>
      </w:r>
      <w:r>
        <w:rPr>
          <w:color w:val="000000"/>
        </w:rPr>
        <w:t xml:space="preserve"> человека, требующих индивидуального подхода –</w:t>
      </w:r>
      <w:r w:rsidR="00103B98">
        <w:rPr>
          <w:color w:val="000000"/>
        </w:rPr>
        <w:t xml:space="preserve"> 6</w:t>
      </w:r>
      <w:r>
        <w:rPr>
          <w:color w:val="000000"/>
        </w:rPr>
        <w:t xml:space="preserve"> </w:t>
      </w:r>
      <w:r w:rsidR="00103B98">
        <w:rPr>
          <w:color w:val="000000"/>
        </w:rPr>
        <w:t>человек</w:t>
      </w:r>
      <w:r>
        <w:rPr>
          <w:color w:val="000000"/>
        </w:rPr>
        <w:t>.</w:t>
      </w:r>
    </w:p>
    <w:p w:rsidR="00FE490F" w:rsidRDefault="00FE490F" w:rsidP="0005085B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171F5" w:rsidRPr="00B171F5" w:rsidRDefault="00B171F5" w:rsidP="00B171F5">
      <w:pPr>
        <w:spacing w:after="200"/>
        <w:ind w:left="360"/>
        <w:contextualSpacing/>
        <w:jc w:val="both"/>
        <w:rPr>
          <w:color w:val="000000"/>
        </w:rPr>
      </w:pPr>
    </w:p>
    <w:p w:rsidR="00726FE3" w:rsidRDefault="005E4739" w:rsidP="00726FE3">
      <w:pPr>
        <w:pStyle w:val="c126"/>
        <w:shd w:val="clear" w:color="auto" w:fill="FFFFFF"/>
        <w:spacing w:before="0" w:beforeAutospacing="0" w:after="0" w:afterAutospacing="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  <w:u w:val="single"/>
        </w:rPr>
        <w:t>2</w:t>
      </w:r>
      <w:r w:rsidR="00726FE3">
        <w:rPr>
          <w:rStyle w:val="c37"/>
          <w:b/>
          <w:bCs/>
          <w:color w:val="000000"/>
          <w:sz w:val="28"/>
          <w:szCs w:val="28"/>
          <w:u w:val="single"/>
        </w:rPr>
        <w:t>. Планируемые результаты обучения и освоения содержания курса по истории 6 класса.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Программа обеспечивает формирование личностных, метапредметных, предметных результатов.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Личностными результатами изучения курса истории в 6 классе являются: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познавательный интерес к прошлому своей Родины;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проявление эмпатии как понимания чувств других людей и сопереживания им;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навыки осмысления социально-нравственного опыта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предшествующих поколений;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обсуждение и оценивание своих достижений, а такжедостижений других обучающихся под руководством педагога;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Метапредметные результаты изучения истории включают следующие умения и навыки: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использовать ИКТ-технологии для обработки, передачи, систематизации и презентации информации;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lastRenderedPageBreak/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Предметные результаты изучения истории включают: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составление и анализ генеалогических схем и таблиц;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описание характерных, существенных черт форм догосударственного и  государственного устройства древних общностей, положения основных групп общества, религиозных верований людей;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сковской Руси;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B00B3F" w:rsidRDefault="00FE490F" w:rsidP="005E4739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КЛАССА</w:t>
      </w:r>
    </w:p>
    <w:p w:rsidR="00B00B3F" w:rsidRDefault="00B00B3F" w:rsidP="00B00B3F">
      <w:pPr>
        <w:pStyle w:val="a6"/>
        <w:rPr>
          <w:rFonts w:ascii="Times New Roman" w:hAnsi="Times New Roman"/>
          <w:i/>
          <w:sz w:val="24"/>
          <w:szCs w:val="24"/>
        </w:rPr>
      </w:pPr>
    </w:p>
    <w:p w:rsidR="00962DF0" w:rsidRPr="00962DF0" w:rsidRDefault="00962DF0" w:rsidP="00962DF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866"/>
        <w:gridCol w:w="6611"/>
        <w:gridCol w:w="1842"/>
      </w:tblGrid>
      <w:tr w:rsidR="00962DF0" w:rsidRPr="00962DF0" w:rsidTr="00FE490F">
        <w:trPr>
          <w:trHeight w:val="6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№ п/п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Количество часов</w:t>
            </w:r>
          </w:p>
        </w:tc>
      </w:tr>
      <w:tr w:rsidR="00962DF0" w:rsidRPr="00962DF0" w:rsidTr="00FE490F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2DF0">
              <w:rPr>
                <w:rFonts w:eastAsiaTheme="minorHAnsi" w:cstheme="minorBidi"/>
                <w:b/>
                <w:lang w:eastAsia="en-US"/>
              </w:rPr>
              <w:t>Всеобщая ис</w:t>
            </w:r>
            <w:r w:rsidR="00DD56BC">
              <w:rPr>
                <w:rFonts w:eastAsiaTheme="minorHAnsi" w:cstheme="minorBidi"/>
                <w:b/>
                <w:lang w:eastAsia="en-US"/>
              </w:rPr>
              <w:t>тория. История Средних веков (30</w:t>
            </w:r>
            <w:r w:rsidRPr="00962DF0">
              <w:rPr>
                <w:rFonts w:eastAsiaTheme="minorHAnsi" w:cstheme="minorBidi"/>
                <w:b/>
                <w:lang w:eastAsia="en-US"/>
              </w:rPr>
              <w:t xml:space="preserve"> часов)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color w:val="000000"/>
                <w:lang w:eastAsia="en-US"/>
              </w:rPr>
            </w:pPr>
            <w:r w:rsidRPr="00962DF0">
              <w:rPr>
                <w:rFonts w:eastAsia="Calibri"/>
                <w:bCs/>
                <w:lang w:eastAsia="en-US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</w:t>
            </w:r>
          </w:p>
        </w:tc>
      </w:tr>
      <w:tr w:rsidR="00962DF0" w:rsidRPr="00962DF0" w:rsidTr="00FE490F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1. Становление средневековой Европы </w:t>
            </w:r>
            <w:r w:rsidRPr="00962DF0">
              <w:rPr>
                <w:rFonts w:eastAsiaTheme="minorHAnsi"/>
                <w:lang w:eastAsia="en-US"/>
              </w:rPr>
              <w:t>(</w:t>
            </w:r>
            <w:r w:rsidRPr="00962DF0">
              <w:rPr>
                <w:rFonts w:eastAsiaTheme="minorHAnsi"/>
                <w:lang w:val="en-US" w:eastAsia="en-US"/>
              </w:rPr>
              <w:t>VI</w:t>
            </w:r>
            <w:r w:rsidRPr="00962DF0">
              <w:rPr>
                <w:rFonts w:eastAsiaTheme="minorHAnsi"/>
                <w:lang w:eastAsia="en-US"/>
              </w:rPr>
              <w:t>-</w:t>
            </w:r>
            <w:r w:rsidRPr="00962DF0">
              <w:rPr>
                <w:rFonts w:eastAsiaTheme="minorHAnsi"/>
                <w:lang w:val="en-US" w:eastAsia="en-US"/>
              </w:rPr>
              <w:t>XI</w:t>
            </w:r>
            <w:r w:rsidRPr="00962DF0">
              <w:rPr>
                <w:rFonts w:eastAsiaTheme="minorHAnsi"/>
                <w:lang w:eastAsia="en-US"/>
              </w:rPr>
              <w:t xml:space="preserve"> вв.) </w:t>
            </w:r>
            <w:r w:rsidRPr="00962DF0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5</w:t>
            </w:r>
          </w:p>
        </w:tc>
      </w:tr>
      <w:tr w:rsidR="00962DF0" w:rsidRPr="00962DF0" w:rsidTr="00FE490F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2. Византийская империя и славяне в </w:t>
            </w:r>
            <w:r w:rsidRPr="00962DF0">
              <w:rPr>
                <w:rFonts w:eastAsiaTheme="minorEastAsia"/>
                <w:lang w:val="en-US"/>
              </w:rPr>
              <w:t>VI</w:t>
            </w:r>
            <w:r w:rsidRPr="00962DF0">
              <w:rPr>
                <w:rFonts w:eastAsiaTheme="minorEastAsia"/>
              </w:rPr>
              <w:t xml:space="preserve"> – </w:t>
            </w:r>
            <w:r w:rsidRPr="00962DF0">
              <w:rPr>
                <w:rFonts w:eastAsiaTheme="minorEastAsia"/>
                <w:lang w:val="en-US"/>
              </w:rPr>
              <w:t>XI</w:t>
            </w:r>
            <w:r w:rsidRPr="00962DF0">
              <w:rPr>
                <w:rFonts w:eastAsiaTheme="minorEastAsia"/>
              </w:rPr>
              <w:t xml:space="preserve"> вв.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3. Арабы в </w:t>
            </w:r>
            <w:r w:rsidRPr="00962DF0">
              <w:rPr>
                <w:rFonts w:eastAsiaTheme="minorHAnsi"/>
                <w:lang w:val="en-US" w:eastAsia="en-US"/>
              </w:rPr>
              <w:t>VI</w:t>
            </w:r>
            <w:r w:rsidRPr="00962DF0">
              <w:rPr>
                <w:rFonts w:eastAsiaTheme="minorHAnsi"/>
                <w:lang w:eastAsia="en-US"/>
              </w:rPr>
              <w:t>-</w:t>
            </w:r>
            <w:r w:rsidRPr="00962DF0">
              <w:rPr>
                <w:rFonts w:eastAsiaTheme="minorHAnsi"/>
                <w:lang w:val="en-US" w:eastAsia="en-US"/>
              </w:rPr>
              <w:t>XI</w:t>
            </w:r>
            <w:r w:rsidRPr="00962DF0">
              <w:rPr>
                <w:rFonts w:eastAsiaTheme="minorHAnsi"/>
                <w:lang w:eastAsia="en-US"/>
              </w:rPr>
              <w:t xml:space="preserve"> вв.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4.  Феодалы и крестьяне.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  <w:spacing w:val="-1"/>
              </w:rPr>
            </w:pPr>
            <w:r w:rsidRPr="00962DF0">
              <w:rPr>
                <w:rFonts w:eastAsia="Courier New"/>
                <w:color w:val="000000"/>
                <w:spacing w:val="-1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5. Средневековый город в Западной и Центральной Европе.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6.  Католическая церковь в </w:t>
            </w:r>
            <w:r w:rsidRPr="00962DF0">
              <w:rPr>
                <w:rFonts w:eastAsiaTheme="minorEastAsia"/>
                <w:lang w:val="en-US"/>
              </w:rPr>
              <w:t>XI</w:t>
            </w:r>
            <w:r w:rsidRPr="00962DF0">
              <w:rPr>
                <w:rFonts w:eastAsiaTheme="minorEastAsia"/>
              </w:rPr>
              <w:t>-</w:t>
            </w:r>
            <w:r w:rsidRPr="00962DF0">
              <w:rPr>
                <w:rFonts w:eastAsiaTheme="minorEastAsia"/>
                <w:lang w:val="en-US"/>
              </w:rPr>
              <w:t>XIII</w:t>
            </w:r>
            <w:r w:rsidRPr="00962DF0">
              <w:rPr>
                <w:rFonts w:eastAsiaTheme="minorEastAsia"/>
              </w:rPr>
              <w:t xml:space="preserve"> веках. Крестовые походы.</w:t>
            </w:r>
            <w:r w:rsidRPr="00962DF0">
              <w:rPr>
                <w:rFonts w:eastAsiaTheme="minorHAnsi"/>
                <w:spacing w:val="-1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7. Образование централизованных государств  в Западной Европе в XI—XV вв.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6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8.  Славянские государства и Византия в </w:t>
            </w:r>
            <w:r w:rsidRPr="00962DF0">
              <w:rPr>
                <w:rFonts w:eastAsiaTheme="minorEastAsia"/>
                <w:lang w:val="en-US"/>
              </w:rPr>
              <w:t>XIV</w:t>
            </w:r>
            <w:r w:rsidRPr="00962DF0">
              <w:rPr>
                <w:rFonts w:eastAsiaTheme="minorEastAsia"/>
              </w:rPr>
              <w:t>-</w:t>
            </w:r>
            <w:r w:rsidRPr="00962DF0">
              <w:rPr>
                <w:rFonts w:eastAsiaTheme="minorEastAsia"/>
                <w:lang w:val="en-US"/>
              </w:rPr>
              <w:t>XV</w:t>
            </w:r>
            <w:r w:rsidRPr="00962DF0">
              <w:rPr>
                <w:rFonts w:eastAsiaTheme="minorEastAsia"/>
              </w:rPr>
              <w:t xml:space="preserve"> веках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9.  Культура Западной Европы в Средние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10.  Страны Азии, Америки и Африки  в Средние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DD56BC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962DF0">
              <w:rPr>
                <w:rFonts w:eastAsia="Courier New"/>
                <w:b/>
                <w:color w:val="000000"/>
              </w:rPr>
              <w:t>История России. История России с древности до XV в. (40 часов)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EastAsia"/>
                <w:color w:val="000000"/>
              </w:rPr>
              <w:t>Введение. Наша Родина —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1.Народы и государства на территории нашей страны в древности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5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2.Русь в IX — первой половине XII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11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3. Русь в середине ХII — начале XIII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5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4.Русские земли в середине XIII — XIV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10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5.Формирование единого Русского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8</w:t>
            </w:r>
          </w:p>
        </w:tc>
      </w:tr>
      <w:tr w:rsidR="00DD56BC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widowContro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Итоговый модуль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962DF0" w:rsidP="00962DF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FE490F" w:rsidRDefault="00962DF0" w:rsidP="00962DF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E490F">
              <w:rPr>
                <w:rFonts w:eastAsiaTheme="minorHAns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DD56BC" w:rsidP="00962D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490F">
              <w:rPr>
                <w:rFonts w:eastAsiaTheme="minorHAnsi"/>
                <w:b/>
                <w:lang w:eastAsia="en-US"/>
              </w:rPr>
              <w:t>70</w:t>
            </w:r>
          </w:p>
          <w:p w:rsidR="00962DF0" w:rsidRPr="00FE490F" w:rsidRDefault="00962DF0" w:rsidP="00962DF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962DF0" w:rsidRPr="00962DF0" w:rsidRDefault="00962DF0" w:rsidP="00962DF0">
      <w:pPr>
        <w:spacing w:after="200" w:line="276" w:lineRule="auto"/>
        <w:rPr>
          <w:color w:val="000000"/>
          <w:u w:val="single"/>
        </w:rPr>
      </w:pPr>
    </w:p>
    <w:p w:rsidR="00962DF0" w:rsidRPr="00FE490F" w:rsidRDefault="00FE490F" w:rsidP="00FE490F">
      <w:pPr>
        <w:spacing w:after="200" w:line="276" w:lineRule="auto"/>
        <w:rPr>
          <w:color w:val="000000"/>
          <w:u w:val="single"/>
        </w:rPr>
      </w:pPr>
      <w:r w:rsidRPr="00FE490F">
        <w:rPr>
          <w:color w:val="000000"/>
        </w:rPr>
        <w:t xml:space="preserve">                                                                     </w:t>
      </w:r>
      <w:r w:rsidR="00962DF0" w:rsidRPr="00962DF0">
        <w:rPr>
          <w:rFonts w:eastAsiaTheme="minorHAnsi"/>
          <w:b/>
          <w:bCs/>
          <w:sz w:val="22"/>
          <w:szCs w:val="22"/>
          <w:lang w:eastAsia="en-US"/>
        </w:rPr>
        <w:t xml:space="preserve">КАЛЕНДАРНО-ТЕМАТИЧЕСКОЕ ПЛАНИРОВАНИЕ </w:t>
      </w:r>
    </w:p>
    <w:p w:rsidR="00962DF0" w:rsidRPr="00962DF0" w:rsidRDefault="00962DF0" w:rsidP="00962DF0">
      <w:pPr>
        <w:keepNext/>
        <w:spacing w:after="200"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962DF0">
        <w:rPr>
          <w:rFonts w:eastAsiaTheme="minorHAnsi"/>
          <w:b/>
          <w:bCs/>
          <w:sz w:val="22"/>
          <w:szCs w:val="22"/>
          <w:lang w:eastAsia="en-US"/>
        </w:rPr>
        <w:t>6 класс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909"/>
        <w:gridCol w:w="992"/>
        <w:gridCol w:w="1276"/>
      </w:tblGrid>
      <w:tr w:rsidR="00962DF0" w:rsidRPr="00962DF0" w:rsidTr="00FE490F">
        <w:trPr>
          <w:trHeight w:val="1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FE490F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Наименование разделов, тем</w:t>
            </w:r>
          </w:p>
          <w:p w:rsidR="00962DF0" w:rsidRPr="00FE490F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FE490F" w:rsidRDefault="00FE490F" w:rsidP="00962DF0">
            <w:pPr>
              <w:jc w:val="center"/>
              <w:rPr>
                <w:kern w:val="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FE490F" w:rsidP="00962DF0">
            <w:pPr>
              <w:jc w:val="center"/>
              <w:rPr>
                <w:kern w:val="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Фактическая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Примечание</w:t>
            </w:r>
          </w:p>
        </w:tc>
      </w:tr>
      <w:tr w:rsidR="00962DF0" w:rsidRPr="00962DF0" w:rsidTr="00FE490F">
        <w:trPr>
          <w:trHeight w:val="418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 w:cstheme="minorBidi"/>
                <w:b/>
                <w:lang w:eastAsia="en-US"/>
              </w:rPr>
              <w:t>Всеобщая ис</w:t>
            </w:r>
            <w:r w:rsidR="00DD56BC">
              <w:rPr>
                <w:rFonts w:eastAsiaTheme="minorHAnsi" w:cstheme="minorBidi"/>
                <w:b/>
                <w:lang w:eastAsia="en-US"/>
              </w:rPr>
              <w:t>тория. История Средних веков (30</w:t>
            </w:r>
            <w:r w:rsidRPr="00962DF0">
              <w:rPr>
                <w:rFonts w:eastAsiaTheme="minorHAnsi" w:cstheme="minorBidi"/>
                <w:b/>
                <w:lang w:eastAsia="en-US"/>
              </w:rPr>
              <w:t xml:space="preserve">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962DF0" w:rsidRPr="00962DF0" w:rsidTr="00FE490F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bCs/>
                <w:lang w:eastAsia="en-US"/>
              </w:rPr>
            </w:pPr>
            <w:r w:rsidRPr="00962DF0">
              <w:rPr>
                <w:rFonts w:eastAsiaTheme="minorEastAsia"/>
                <w:lang w:eastAsia="en-US"/>
              </w:rPr>
              <w:t>Введение. Понятие «Средние века». Хронологические рамки Средневековья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03.09.-07.09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6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EastAsia"/>
                <w:color w:val="000000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03.-07.09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Христианская церковь в раннее Средневековье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10-14.09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both"/>
              <w:rPr>
                <w:rFonts w:eastAsia="Courier New" w:cs="Courier New"/>
                <w:color w:val="000000"/>
              </w:rPr>
            </w:pPr>
            <w:r w:rsidRPr="00962DF0">
              <w:rPr>
                <w:rFonts w:eastAsia="Courier New" w:cs="Courier New"/>
                <w:color w:val="000000"/>
              </w:rPr>
              <w:t>Возникновение и распад империи Карла Великого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10-14.09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Феодальная раздробленность Западной Евро</w:t>
            </w:r>
            <w:r w:rsidRPr="00962DF0">
              <w:rPr>
                <w:rFonts w:eastAsiaTheme="minorEastAsia" w:cstheme="minorBidi"/>
              </w:rPr>
              <w:softHyphen/>
              <w:t>пы в IX-XI вв.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17-21.09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Англия в раннее Средневековье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17-21.09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Византийская империя при Юстиниане. Борьба империи с внешними врагами. Культура Византии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24-28.09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lang w:eastAsia="en-US"/>
              </w:rPr>
            </w:pPr>
            <w:r w:rsidRPr="00962DF0">
              <w:rPr>
                <w:rFonts w:eastAsiaTheme="minorEastAsia" w:cstheme="minorBidi"/>
              </w:rPr>
              <w:t>Образование славянских государств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24.28.09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Возникновение ислама. Арабский халифат и его распад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1-5.10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Культура стран халифата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1-5.10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В рыцарском замке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8-12.10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kern w:val="2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Средневековая деревня и ее обитатели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8-12.10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Средневековый город. Торговля в Средние века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15-19.10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lang w:eastAsia="en-US"/>
              </w:rPr>
            </w:pPr>
            <w:r w:rsidRPr="00962DF0">
              <w:rPr>
                <w:rFonts w:eastAsiaTheme="minorEastAsia" w:cstheme="minorBidi"/>
              </w:rPr>
              <w:t>Горожане и их образ жизни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15.19.10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Могущество папской власти. Католическая церковь и еретики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Крестовые походы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Как происходило объединение Франции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Что англичане считают началом своих свобод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Столетняя война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Усиление королевской власти в конце XV века во Франции и Англии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cstheme="minorBidi"/>
                <w:color w:val="000000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Гуситское движение в Чехии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Завоевание турками - османами Бал</w:t>
            </w:r>
            <w:r w:rsidRPr="00962DF0">
              <w:rPr>
                <w:rFonts w:eastAsiaTheme="minorEastAsia" w:cstheme="minorBidi"/>
              </w:rPr>
              <w:softHyphen/>
              <w:t>канского по</w:t>
            </w:r>
            <w:r w:rsidRPr="00962DF0">
              <w:rPr>
                <w:rFonts w:eastAsiaTheme="minorEastAsia" w:cstheme="minorBidi"/>
              </w:rPr>
              <w:softHyphen/>
              <w:t>луострова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Образование и философия, литература,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Культура Ран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него Возрож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дения. Науч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ные открытия и изобретения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Средневековое общество в Индии, Китае, Японии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Государства и народы Африки и доколумбовой Америки в средние века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Итоговая контрольная работа по курсу истории средних веков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DD56BC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>
              <w:rPr>
                <w:rFonts w:eastAsiaTheme="minorEastAsia" w:cs="Courier New"/>
                <w:color w:val="000000"/>
              </w:rPr>
              <w:t>Резерв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История России. История России с древности до XV в. (40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bCs/>
                <w:color w:val="000000"/>
              </w:rPr>
              <w:t>Введение. Наша Родина - Россия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Образование первых государств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Восточные славяне и их соседи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Повторительно-обобщающий урок по теме I </w:t>
            </w:r>
            <w:r w:rsidRPr="00962DF0">
              <w:rPr>
                <w:rFonts w:eastAsiaTheme="minorHAnsi"/>
                <w:bCs/>
                <w:lang w:eastAsia="en-US"/>
              </w:rPr>
              <w:t>« Народы и государства на территории нашей страны в древности»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Первые известия о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Становление Древнерусского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="Courier New"/>
                <w:bCs/>
                <w:color w:val="000000"/>
              </w:rPr>
              <w:t>Становление  Древнерусского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Правление князя Владимира. Крещение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Русское государство при Ярославе Мудром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Русь при наследниках Ярослава Мудрого. Владимир Мономах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Общественный строй и церковная организация на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Культурное пространство Европы и культура Древней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Повседневная жизнь населения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Место и роль Руси в Европе.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Повторительно-обобщающий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урок по теме II «</w:t>
            </w:r>
            <w:r w:rsidRPr="00962DF0">
              <w:rPr>
                <w:rFonts w:eastAsiaTheme="minorHAnsi"/>
                <w:bCs/>
                <w:lang w:eastAsia="en-US"/>
              </w:rPr>
              <w:t>Русь в IX — первой половине XII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Политическая раздробленность в Европе и на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Владимиро-Суздальское княжество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Новгородская республика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 Южные и юго-западные русские княжества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Повторительно-обобщающий урок по теме III « </w:t>
            </w:r>
            <w:r w:rsidRPr="00962DF0">
              <w:rPr>
                <w:rFonts w:eastAsiaTheme="minorHAnsi"/>
                <w:bCs/>
                <w:lang w:eastAsia="en-US"/>
              </w:rPr>
              <w:t>Русь в середине ХII — начале XIII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Монгольская империя и изменение политической картины мира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Батыево нашествие на Русь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Северо-Западная Русь между Востоком и Западом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Литовское государство и Русь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Усиление Московского княжества в Северо-Восточной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Объединение русских земель вокруг Москвы. Куликовская битва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Тульский край в истории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и культуре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Повторительно-обобщающий урок по теме IV «</w:t>
            </w:r>
            <w:r w:rsidRPr="00962DF0">
              <w:rPr>
                <w:rFonts w:eastAsiaTheme="minorHAnsi"/>
                <w:bCs/>
                <w:color w:val="000000"/>
              </w:rPr>
              <w:t>Русские земли в середине XIII — XIV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Русские земли на политической карте Европы и мира в на-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чале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Московское княжество в первой половине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Распад Золотой Орды и его последствия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Московское государство и его соседи во второй половине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Русская православная церковь в XV — начале XVI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Человек в Российском государстве второй половины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744054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</w:tr>
    </w:tbl>
    <w:p w:rsidR="00DD56BC" w:rsidRDefault="00DD56BC" w:rsidP="00962DF0">
      <w:pPr>
        <w:spacing w:after="200" w:line="276" w:lineRule="auto"/>
        <w:rPr>
          <w:color w:val="000000"/>
          <w:u w:val="single"/>
        </w:rPr>
      </w:pPr>
    </w:p>
    <w:p w:rsidR="00DD56BC" w:rsidRDefault="00DD56BC" w:rsidP="00962DF0">
      <w:pPr>
        <w:spacing w:after="200" w:line="276" w:lineRule="auto"/>
        <w:rPr>
          <w:color w:val="000000"/>
          <w:u w:val="single"/>
        </w:rPr>
      </w:pPr>
    </w:p>
    <w:p w:rsidR="00DD56BC" w:rsidRPr="00DD56BC" w:rsidRDefault="00DD56BC" w:rsidP="00DD56BC">
      <w:pPr>
        <w:shd w:val="clear" w:color="auto" w:fill="FFFFFF"/>
        <w:ind w:left="4" w:firstLine="398"/>
        <w:jc w:val="center"/>
        <w:rPr>
          <w:rFonts w:ascii="Arial" w:hAnsi="Arial" w:cs="Arial"/>
          <w:color w:val="000000"/>
          <w:sz w:val="22"/>
          <w:szCs w:val="22"/>
        </w:rPr>
      </w:pPr>
      <w:r w:rsidRPr="00DD56BC">
        <w:rPr>
          <w:b/>
          <w:bCs/>
          <w:color w:val="000000"/>
        </w:rPr>
        <w:t>Учебно-методическое и материально-техническое обеспечение</w:t>
      </w:r>
    </w:p>
    <w:p w:rsidR="00DD56BC" w:rsidRPr="00DD56BC" w:rsidRDefault="00DD56BC" w:rsidP="00E87B81">
      <w:pPr>
        <w:shd w:val="clear" w:color="auto" w:fill="FFFFFF"/>
        <w:ind w:left="58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D56BC">
        <w:rPr>
          <w:b/>
          <w:i/>
          <w:color w:val="000000"/>
        </w:rPr>
        <w:t>ИСТОРИЯ РОССИИ</w:t>
      </w:r>
    </w:p>
    <w:p w:rsidR="00E87B81" w:rsidRPr="00E87B81" w:rsidRDefault="00E87B81" w:rsidP="00E87B81">
      <w:pPr>
        <w:shd w:val="clear" w:color="auto" w:fill="FFFFFF"/>
        <w:ind w:left="138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Pr="00E87B81">
        <w:rPr>
          <w:b/>
          <w:bCs/>
          <w:color w:val="000000"/>
        </w:rPr>
        <w:t>Учебно-методический комплект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Содержание раздела программы по истории Древняя и средневековая Русь последовательно отражено в учебнике «История России с древнейших времен до конца XVI в.» для 6 класса авторов А.А. Данилов, А.Г. Косулина.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Освоение программы реализуется посредством УМК (учебно-методический комплект), электронных (СD) ресурсов и ресурсов интернет-сети.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УМК по истории Древняя и средневековая Русь составляют:</w:t>
      </w:r>
    </w:p>
    <w:p w:rsidR="00E87B81" w:rsidRPr="00E87B81" w:rsidRDefault="00E87B81" w:rsidP="00E87B81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учебник Н.М. Арсентьева, А.А. Данилова и др. История России. 6 класс. Учеб. Для общеобразоват. Организаций. В 2 ч.; под ред. А.В. Торкунова.-  М.: Просвещение, 2016год;</w:t>
      </w:r>
    </w:p>
    <w:p w:rsidR="00E87B81" w:rsidRPr="00FE490F" w:rsidRDefault="00250561" w:rsidP="00E87B81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E87B81" w:rsidRPr="00FE490F">
          <w:rPr>
            <w:color w:val="0000FF"/>
          </w:rPr>
          <w:t>Данилов А.А., Журавлева О.Н., Барыкина И.Е.</w:t>
        </w:r>
      </w:hyperlink>
    </w:p>
    <w:p w:rsidR="00E87B81" w:rsidRPr="00FE490F" w:rsidRDefault="00250561" w:rsidP="00E87B81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E87B81" w:rsidRPr="00FE490F">
          <w:rPr>
            <w:color w:val="0000FF"/>
          </w:rPr>
          <w:t>Рабочая программа и тематическое планирование курса «История России». 6-9 классы</w:t>
        </w:r>
      </w:hyperlink>
    </w:p>
    <w:p w:rsidR="00E87B81" w:rsidRPr="00FE490F" w:rsidRDefault="00E87B81" w:rsidP="00E87B81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  <w:hyperlink r:id="rId12" w:history="1">
        <w:r w:rsidRPr="00FE490F">
          <w:rPr>
            <w:color w:val="0000FF"/>
          </w:rPr>
          <w:t>Журавлева О.Н.</w:t>
        </w:r>
      </w:hyperlink>
      <w:r w:rsidRPr="00FE490F">
        <w:rPr>
          <w:color w:val="000000"/>
        </w:rPr>
        <w:t> </w:t>
      </w:r>
      <w:hyperlink r:id="rId13" w:history="1">
        <w:r w:rsidRPr="00FE490F">
          <w:rPr>
            <w:color w:val="0000FF"/>
          </w:rPr>
          <w:t>Поурочные рекомендации. История России.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250561" w:rsidP="00E87B81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E87B81" w:rsidRPr="00FE490F">
          <w:rPr>
            <w:color w:val="0000FF"/>
          </w:rPr>
          <w:t>Данилов А.А., Лукутин А.В., Артасов И.А. История России. Рабочая тетрадь.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250561" w:rsidP="00E87B81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E87B81" w:rsidRPr="00FE490F">
          <w:rPr>
            <w:color w:val="0000FF"/>
          </w:rPr>
          <w:t>Артасов И.А. История России. Контрольные работы.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250561" w:rsidP="00E87B81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E87B81" w:rsidRPr="00FE490F">
          <w:rPr>
            <w:color w:val="0000FF"/>
          </w:rPr>
          <w:t>Тороп В.В. История России. Контурные карты.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250561" w:rsidP="00E87B81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E87B81" w:rsidRPr="00FE490F">
          <w:rPr>
            <w:color w:val="0000FF"/>
          </w:rPr>
          <w:t>Данилов А.А., Демидов Г.В. История России. Сборник рассказов.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250561" w:rsidP="00E87B81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E87B81" w:rsidRPr="00FE490F">
          <w:rPr>
            <w:color w:val="0000FF"/>
          </w:rPr>
          <w:t>Мерзликин А.Ю., Старкова И.Г. История России. Иллюстрированный атлас. 6 класс.</w:t>
        </w:r>
      </w:hyperlink>
    </w:p>
    <w:p w:rsidR="00E87B81" w:rsidRPr="00FE490F" w:rsidRDefault="00E87B81" w:rsidP="00FE490F">
      <w:pPr>
        <w:shd w:val="clear" w:color="auto" w:fill="FFFFFF"/>
        <w:ind w:right="423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Наряду с УМК в учебном процессе обязательны к использованию исторические тематические карты по истории Древняя и средневеков</w:t>
      </w:r>
      <w:r w:rsidR="00FE490F">
        <w:rPr>
          <w:color w:val="000000"/>
        </w:rPr>
        <w:t>ая Русь</w:t>
      </w:r>
    </w:p>
    <w:p w:rsidR="00E87B81" w:rsidRPr="00E87B81" w:rsidRDefault="00E87B81" w:rsidP="00E87B81">
      <w:pPr>
        <w:shd w:val="clear" w:color="auto" w:fill="FFFFFF"/>
        <w:ind w:left="1378" w:right="844" w:hanging="394"/>
        <w:jc w:val="center"/>
        <w:rPr>
          <w:rFonts w:ascii="Arial" w:hAnsi="Arial" w:cs="Arial"/>
          <w:color w:val="000000"/>
          <w:sz w:val="22"/>
          <w:szCs w:val="22"/>
        </w:rPr>
      </w:pPr>
      <w:r w:rsidRPr="00E87B81">
        <w:rPr>
          <w:b/>
          <w:bCs/>
          <w:i/>
          <w:iCs/>
          <w:color w:val="000000"/>
        </w:rPr>
        <w:lastRenderedPageBreak/>
        <w:t>ИСТОРИЯ СРЕДНИХ ВЕКОВ</w:t>
      </w:r>
    </w:p>
    <w:p w:rsidR="00E87B81" w:rsidRPr="00E87B81" w:rsidRDefault="00E87B81" w:rsidP="00E87B81">
      <w:pPr>
        <w:shd w:val="clear" w:color="auto" w:fill="FFFFFF"/>
        <w:ind w:left="1378" w:right="844" w:hanging="394"/>
        <w:jc w:val="center"/>
        <w:rPr>
          <w:rFonts w:ascii="Arial" w:hAnsi="Arial" w:cs="Arial"/>
          <w:color w:val="000000"/>
          <w:sz w:val="22"/>
          <w:szCs w:val="22"/>
        </w:rPr>
      </w:pPr>
      <w:r w:rsidRPr="00E87B81">
        <w:rPr>
          <w:b/>
          <w:bCs/>
          <w:color w:val="000000"/>
        </w:rPr>
        <w:t>Учебно-методический комплект</w:t>
      </w:r>
    </w:p>
    <w:p w:rsidR="00E87B81" w:rsidRPr="00E87B81" w:rsidRDefault="00E87B81" w:rsidP="00FE490F">
      <w:pPr>
        <w:shd w:val="clear" w:color="auto" w:fill="FFFFFF"/>
        <w:ind w:right="281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Содержание Программы по истории средних веков последовательно детализируется в учебнике «История Средних веков» авторов Агибаловой Е. В., Донского Г. М.</w:t>
      </w:r>
    </w:p>
    <w:p w:rsidR="00E87B81" w:rsidRPr="00E87B81" w:rsidRDefault="00E87B81" w:rsidP="00E87B81">
      <w:pPr>
        <w:shd w:val="clear" w:color="auto" w:fill="FFFFFF"/>
        <w:ind w:left="10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Освоение программы реализуется посредством УМК (учебно-методический комплект), электронных (СD) ресурсов и ресурсов интернет-сети. УМК по истории Средневековья составляют: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10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Раздел рабочей программы по всеобщей истории: «История Средних веков»;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10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i/>
          <w:iCs/>
          <w:color w:val="000000"/>
        </w:rPr>
        <w:t>Агибалова Е. В. </w:t>
      </w:r>
      <w:r w:rsidRPr="00E87B81">
        <w:rPr>
          <w:color w:val="000000"/>
        </w:rPr>
        <w:t>История Средних веков: учебник для 6 кл. / Е. В. Агибалова., Г. М. Донской / под ред. А. А. С</w:t>
      </w:r>
      <w:r w:rsidR="00FE490F">
        <w:rPr>
          <w:color w:val="000000"/>
        </w:rPr>
        <w:t>ванидзе. — М.: Просвещение, 2018</w:t>
      </w:r>
      <w:r w:rsidRPr="00E87B81">
        <w:rPr>
          <w:color w:val="000000"/>
        </w:rPr>
        <w:t>;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4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i/>
          <w:iCs/>
          <w:color w:val="000000"/>
        </w:rPr>
        <w:t>Крючкова Е. А. </w:t>
      </w:r>
      <w:r w:rsidRPr="00E87B81">
        <w:rPr>
          <w:color w:val="000000"/>
        </w:rPr>
        <w:t>Рабочая тетрадь к учебнику Е. В. Агибаловой, Г.М.Донского «История Средних Веков»</w:t>
      </w:r>
      <w:r w:rsidR="00FE490F">
        <w:rPr>
          <w:color w:val="000000"/>
        </w:rPr>
        <w:t>: 6 класс.— М.: Просвещение, 2017</w:t>
      </w:r>
      <w:r w:rsidRPr="00E87B81">
        <w:rPr>
          <w:color w:val="000000"/>
        </w:rPr>
        <w:t>.</w:t>
      </w:r>
    </w:p>
    <w:p w:rsidR="00E87B81" w:rsidRPr="00E87B81" w:rsidRDefault="00E87B81" w:rsidP="00E87B81">
      <w:pPr>
        <w:shd w:val="clear" w:color="auto" w:fill="FFFFFF"/>
        <w:ind w:left="18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Наряду с УМК в учебном процессе обязательны к использованию исторические тематические карты по истории Средневековья.</w:t>
      </w:r>
    </w:p>
    <w:p w:rsidR="00962B6D" w:rsidRDefault="00962B6D" w:rsidP="00726FE3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3E7BE9" w:rsidRDefault="003E7BE9" w:rsidP="00962DF0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sectPr w:rsidR="003E7BE9" w:rsidSect="00FE490F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61" w:rsidRDefault="00250561">
      <w:r>
        <w:separator/>
      </w:r>
    </w:p>
  </w:endnote>
  <w:endnote w:type="continuationSeparator" w:id="0">
    <w:p w:rsidR="00250561" w:rsidRDefault="0025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103B98" w:rsidP="005D3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0CE" w:rsidRDefault="00250561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61" w:rsidRDefault="00250561">
      <w:r>
        <w:separator/>
      </w:r>
    </w:p>
  </w:footnote>
  <w:footnote w:type="continuationSeparator" w:id="0">
    <w:p w:rsidR="00250561" w:rsidRDefault="0025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103B9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DA"/>
    <w:multiLevelType w:val="multilevel"/>
    <w:tmpl w:val="539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460"/>
    <w:multiLevelType w:val="multilevel"/>
    <w:tmpl w:val="FD622BE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E271A36"/>
    <w:multiLevelType w:val="hybridMultilevel"/>
    <w:tmpl w:val="4AD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6FD"/>
    <w:multiLevelType w:val="multilevel"/>
    <w:tmpl w:val="53D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F5ADE"/>
    <w:multiLevelType w:val="multilevel"/>
    <w:tmpl w:val="8EF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860A8"/>
    <w:multiLevelType w:val="multilevel"/>
    <w:tmpl w:val="B88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C320F"/>
    <w:multiLevelType w:val="multilevel"/>
    <w:tmpl w:val="395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32006"/>
    <w:multiLevelType w:val="multilevel"/>
    <w:tmpl w:val="6AF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02258"/>
    <w:multiLevelType w:val="multilevel"/>
    <w:tmpl w:val="88D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A2684"/>
    <w:multiLevelType w:val="multilevel"/>
    <w:tmpl w:val="84A6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659BF"/>
    <w:multiLevelType w:val="hybridMultilevel"/>
    <w:tmpl w:val="087E4B6A"/>
    <w:lvl w:ilvl="0" w:tplc="EEA01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B4269"/>
    <w:multiLevelType w:val="multilevel"/>
    <w:tmpl w:val="F3A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D35CD"/>
    <w:multiLevelType w:val="multilevel"/>
    <w:tmpl w:val="934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C5A64"/>
    <w:multiLevelType w:val="multilevel"/>
    <w:tmpl w:val="E7A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717D1"/>
    <w:multiLevelType w:val="multilevel"/>
    <w:tmpl w:val="A54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97A37"/>
    <w:multiLevelType w:val="multilevel"/>
    <w:tmpl w:val="AF8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421A6"/>
    <w:multiLevelType w:val="multilevel"/>
    <w:tmpl w:val="40A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1169F"/>
    <w:multiLevelType w:val="multilevel"/>
    <w:tmpl w:val="FBD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057ED"/>
    <w:multiLevelType w:val="multilevel"/>
    <w:tmpl w:val="D74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D39A2"/>
    <w:multiLevelType w:val="multilevel"/>
    <w:tmpl w:val="5E2A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88356B"/>
    <w:multiLevelType w:val="multilevel"/>
    <w:tmpl w:val="EF9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C42E3"/>
    <w:multiLevelType w:val="multilevel"/>
    <w:tmpl w:val="641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2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9"/>
  </w:num>
  <w:num w:numId="11">
    <w:abstractNumId w:val="4"/>
  </w:num>
  <w:num w:numId="12">
    <w:abstractNumId w:val="0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17"/>
  </w:num>
  <w:num w:numId="18">
    <w:abstractNumId w:val="3"/>
  </w:num>
  <w:num w:numId="19">
    <w:abstractNumId w:val="7"/>
  </w:num>
  <w:num w:numId="20">
    <w:abstractNumId w:val="23"/>
  </w:num>
  <w:num w:numId="21">
    <w:abstractNumId w:val="15"/>
  </w:num>
  <w:num w:numId="22">
    <w:abstractNumId w:val="1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8"/>
    <w:rsid w:val="0005085B"/>
    <w:rsid w:val="0005463A"/>
    <w:rsid w:val="00103B98"/>
    <w:rsid w:val="00143083"/>
    <w:rsid w:val="001C3985"/>
    <w:rsid w:val="001D3363"/>
    <w:rsid w:val="00242DC3"/>
    <w:rsid w:val="00250561"/>
    <w:rsid w:val="003E7BE9"/>
    <w:rsid w:val="00402E55"/>
    <w:rsid w:val="0049251E"/>
    <w:rsid w:val="0054318C"/>
    <w:rsid w:val="005E4739"/>
    <w:rsid w:val="00662ACA"/>
    <w:rsid w:val="006C1C87"/>
    <w:rsid w:val="006F1B4D"/>
    <w:rsid w:val="00722608"/>
    <w:rsid w:val="00726FE3"/>
    <w:rsid w:val="00744054"/>
    <w:rsid w:val="007873C0"/>
    <w:rsid w:val="008B2D29"/>
    <w:rsid w:val="00962B6D"/>
    <w:rsid w:val="00962DF0"/>
    <w:rsid w:val="00A25640"/>
    <w:rsid w:val="00B00B3F"/>
    <w:rsid w:val="00B171F5"/>
    <w:rsid w:val="00B20D12"/>
    <w:rsid w:val="00BF14FB"/>
    <w:rsid w:val="00C20DAB"/>
    <w:rsid w:val="00D85AA1"/>
    <w:rsid w:val="00DD56BC"/>
    <w:rsid w:val="00E56B21"/>
    <w:rsid w:val="00E87B81"/>
    <w:rsid w:val="00F24EA1"/>
    <w:rsid w:val="00FA0633"/>
    <w:rsid w:val="00FB0304"/>
    <w:rsid w:val="00FC4ADE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paragraph" w:customStyle="1" w:styleId="c126">
    <w:name w:val="c126"/>
    <w:basedOn w:val="a"/>
    <w:rsid w:val="00726FE3"/>
    <w:pPr>
      <w:spacing w:before="100" w:beforeAutospacing="1" w:after="100" w:afterAutospacing="1"/>
    </w:pPr>
  </w:style>
  <w:style w:type="character" w:customStyle="1" w:styleId="c37">
    <w:name w:val="c37"/>
    <w:basedOn w:val="a0"/>
    <w:rsid w:val="00726FE3"/>
  </w:style>
  <w:style w:type="paragraph" w:customStyle="1" w:styleId="c19">
    <w:name w:val="c19"/>
    <w:basedOn w:val="a"/>
    <w:rsid w:val="00726FE3"/>
    <w:pPr>
      <w:spacing w:before="100" w:beforeAutospacing="1" w:after="100" w:afterAutospacing="1"/>
    </w:pPr>
  </w:style>
  <w:style w:type="character" w:customStyle="1" w:styleId="c34">
    <w:name w:val="c34"/>
    <w:basedOn w:val="a0"/>
    <w:rsid w:val="00726FE3"/>
  </w:style>
  <w:style w:type="character" w:customStyle="1" w:styleId="c12">
    <w:name w:val="c12"/>
    <w:basedOn w:val="a0"/>
    <w:rsid w:val="00726FE3"/>
  </w:style>
  <w:style w:type="paragraph" w:customStyle="1" w:styleId="c2">
    <w:name w:val="c2"/>
    <w:basedOn w:val="a"/>
    <w:rsid w:val="00726F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B00B3F"/>
  </w:style>
  <w:style w:type="paragraph" w:styleId="a6">
    <w:name w:val="No Spacing"/>
    <w:link w:val="a5"/>
    <w:qFormat/>
    <w:rsid w:val="00B00B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1C8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DD56BC"/>
  </w:style>
  <w:style w:type="character" w:customStyle="1" w:styleId="c6">
    <w:name w:val="c6"/>
    <w:basedOn w:val="a0"/>
    <w:rsid w:val="00DD56BC"/>
  </w:style>
  <w:style w:type="paragraph" w:styleId="a8">
    <w:name w:val="footer"/>
    <w:basedOn w:val="a"/>
    <w:link w:val="a9"/>
    <w:rsid w:val="00FE4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490F"/>
  </w:style>
  <w:style w:type="paragraph" w:customStyle="1" w:styleId="Style5">
    <w:name w:val="Style5"/>
    <w:basedOn w:val="a"/>
    <w:rsid w:val="00FE49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FE490F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FE490F"/>
    <w:rPr>
      <w:rFonts w:ascii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E49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9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paragraph" w:customStyle="1" w:styleId="c126">
    <w:name w:val="c126"/>
    <w:basedOn w:val="a"/>
    <w:rsid w:val="00726FE3"/>
    <w:pPr>
      <w:spacing w:before="100" w:beforeAutospacing="1" w:after="100" w:afterAutospacing="1"/>
    </w:pPr>
  </w:style>
  <w:style w:type="character" w:customStyle="1" w:styleId="c37">
    <w:name w:val="c37"/>
    <w:basedOn w:val="a0"/>
    <w:rsid w:val="00726FE3"/>
  </w:style>
  <w:style w:type="paragraph" w:customStyle="1" w:styleId="c19">
    <w:name w:val="c19"/>
    <w:basedOn w:val="a"/>
    <w:rsid w:val="00726FE3"/>
    <w:pPr>
      <w:spacing w:before="100" w:beforeAutospacing="1" w:after="100" w:afterAutospacing="1"/>
    </w:pPr>
  </w:style>
  <w:style w:type="character" w:customStyle="1" w:styleId="c34">
    <w:name w:val="c34"/>
    <w:basedOn w:val="a0"/>
    <w:rsid w:val="00726FE3"/>
  </w:style>
  <w:style w:type="character" w:customStyle="1" w:styleId="c12">
    <w:name w:val="c12"/>
    <w:basedOn w:val="a0"/>
    <w:rsid w:val="00726FE3"/>
  </w:style>
  <w:style w:type="paragraph" w:customStyle="1" w:styleId="c2">
    <w:name w:val="c2"/>
    <w:basedOn w:val="a"/>
    <w:rsid w:val="00726F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B00B3F"/>
  </w:style>
  <w:style w:type="paragraph" w:styleId="a6">
    <w:name w:val="No Spacing"/>
    <w:link w:val="a5"/>
    <w:qFormat/>
    <w:rsid w:val="00B00B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1C8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DD56BC"/>
  </w:style>
  <w:style w:type="character" w:customStyle="1" w:styleId="c6">
    <w:name w:val="c6"/>
    <w:basedOn w:val="a0"/>
    <w:rsid w:val="00DD56BC"/>
  </w:style>
  <w:style w:type="paragraph" w:styleId="a8">
    <w:name w:val="footer"/>
    <w:basedOn w:val="a"/>
    <w:link w:val="a9"/>
    <w:rsid w:val="00FE4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490F"/>
  </w:style>
  <w:style w:type="paragraph" w:customStyle="1" w:styleId="Style5">
    <w:name w:val="Style5"/>
    <w:basedOn w:val="a"/>
    <w:rsid w:val="00FE49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FE490F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FE490F"/>
    <w:rPr>
      <w:rFonts w:ascii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E49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catalog.prosv.ru/item/7112&amp;sa=D&amp;ust=1466096711763000&amp;usg=AFQjCNF0DTnzvXG9-ODGaXG7Fhv80xMnHA" TargetMode="External"/><Relationship Id="rId18" Type="http://schemas.openxmlformats.org/officeDocument/2006/relationships/hyperlink" Target="https://www.google.com/url?q=http://catalog.prosv.ru/item/23598&amp;sa=D&amp;ust=1466096711766000&amp;usg=AFQjCNFXKZPUthbV-xwNRrJkPsOB_NBQQ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catalog.prosv.ru/item/7112&amp;sa=D&amp;ust=1466096711762000&amp;usg=AFQjCNGaXOgWHQi_nf860jnJv027Q2JHCw" TargetMode="External"/><Relationship Id="rId17" Type="http://schemas.openxmlformats.org/officeDocument/2006/relationships/hyperlink" Target="https://www.google.com/url?q=http://catalog.prosv.ru/item/23601&amp;sa=D&amp;ust=1466096711765000&amp;usg=AFQjCNHoQU5fyCK_3RmHH2wNVhcX3CXW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atalog.prosv.ru/item/23600&amp;sa=D&amp;ust=1466096711764000&amp;usg=AFQjCNH5VCP_zMdCd_lHFsekx7TRkVXCY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catalog.prosv.ru/item/23599&amp;sa=D&amp;ust=1466096711764000&amp;usg=AFQjCNG9m2fDfcrRqNty54FZ0esfWfay4g" TargetMode="External"/><Relationship Id="rId10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catalog.prosv.ru/item/22148&amp;sa=D&amp;ust=1466096711763000&amp;usg=AFQjCNHrWbksB4zyjdfFDqQPaBJJRrJo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gulsina</cp:lastModifiedBy>
  <cp:revision>2</cp:revision>
  <cp:lastPrinted>2018-09-06T08:03:00Z</cp:lastPrinted>
  <dcterms:created xsi:type="dcterms:W3CDTF">2018-09-15T20:56:00Z</dcterms:created>
  <dcterms:modified xsi:type="dcterms:W3CDTF">2018-09-15T20:56:00Z</dcterms:modified>
</cp:coreProperties>
</file>