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D26" w:rsidRP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</w:t>
      </w:r>
      <w:r w:rsidR="00B51D26" w:rsidRPr="00441E4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____________И.К.</w:t>
      </w:r>
      <w:r w:rsidR="00441E4E">
        <w:rPr>
          <w:rFonts w:ascii="Times New Roman" w:hAnsi="Times New Roman" w:cs="Times New Roman"/>
          <w:sz w:val="24"/>
          <w:szCs w:val="24"/>
        </w:rPr>
        <w:t xml:space="preserve"> </w:t>
      </w:r>
      <w:r w:rsidRPr="00441E4E">
        <w:rPr>
          <w:rFonts w:ascii="Times New Roman" w:hAnsi="Times New Roman" w:cs="Times New Roman"/>
          <w:sz w:val="24"/>
          <w:szCs w:val="24"/>
        </w:rPr>
        <w:t>Евдокимова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«_____» ________201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r w:rsidR="001639B2">
        <w:rPr>
          <w:rFonts w:ascii="Times New Roman" w:hAnsi="Times New Roman" w:cs="Times New Roman"/>
          <w:sz w:val="24"/>
          <w:szCs w:val="24"/>
        </w:rPr>
        <w:t xml:space="preserve"> Черненко Ю.И.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по музыке     3</w:t>
      </w:r>
      <w:r w:rsidR="00456221">
        <w:rPr>
          <w:rFonts w:ascii="Times New Roman" w:hAnsi="Times New Roman" w:cs="Times New Roman"/>
          <w:sz w:val="24"/>
          <w:szCs w:val="24"/>
        </w:rPr>
        <w:t xml:space="preserve"> «В»</w:t>
      </w:r>
      <w:r w:rsidRPr="00441E4E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441E4E">
        <w:rPr>
          <w:rFonts w:ascii="Times New Roman" w:hAnsi="Times New Roman" w:cs="Times New Roman"/>
          <w:sz w:val="24"/>
          <w:szCs w:val="24"/>
        </w:rPr>
        <w:t>а</w:t>
      </w:r>
    </w:p>
    <w:p w:rsidR="00B51D26" w:rsidRPr="00441E4E" w:rsidRDefault="00B51D26" w:rsidP="00B5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>-201</w:t>
      </w:r>
      <w:r w:rsidR="00441E4E">
        <w:rPr>
          <w:rFonts w:ascii="Times New Roman" w:hAnsi="Times New Roman" w:cs="Times New Roman"/>
          <w:sz w:val="24"/>
          <w:szCs w:val="24"/>
        </w:rPr>
        <w:t>9</w:t>
      </w:r>
      <w:r w:rsidRPr="00441E4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312B" w:rsidRPr="00441E4E" w:rsidRDefault="008E312B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98" w:rsidRPr="00441E4E" w:rsidRDefault="007A7D98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E6" w:rsidRDefault="000645E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4E" w:rsidRPr="004C4DCA" w:rsidRDefault="00441E4E" w:rsidP="00441E4E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56A69" w:rsidRPr="00656A69" w:rsidRDefault="00656A69" w:rsidP="004C1506">
      <w:pPr>
        <w:pStyle w:val="a7"/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учебного курса «Музыка» на уровень начального общего образования МБОУСОШ № 5 г. Реутова.</w:t>
      </w:r>
    </w:p>
    <w:p w:rsidR="004C1506" w:rsidRDefault="004C1506" w:rsidP="004C15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4E" w:rsidRPr="00095EEF" w:rsidRDefault="00441E4E" w:rsidP="004C1506">
      <w:pPr>
        <w:jc w:val="both"/>
        <w:rPr>
          <w:rFonts w:ascii="Times New Roman" w:hAnsi="Times New Roman" w:cs="Times New Roman"/>
          <w:sz w:val="24"/>
          <w:szCs w:val="24"/>
        </w:rPr>
      </w:pPr>
      <w:r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441E4E" w:rsidRPr="006F2B27" w:rsidRDefault="00441E4E" w:rsidP="004C1506">
      <w:pPr>
        <w:pStyle w:val="ac"/>
        <w:spacing w:before="0" w:beforeAutospacing="0" w:after="0" w:afterAutospacing="0" w:line="276" w:lineRule="auto"/>
        <w:jc w:val="both"/>
      </w:pPr>
      <w:r w:rsidRPr="006F2B27">
        <w:rPr>
          <w:b/>
        </w:rPr>
        <w:t>Задачи</w:t>
      </w:r>
      <w:r w:rsidRPr="006F2B27">
        <w:t>:</w:t>
      </w:r>
    </w:p>
    <w:p w:rsidR="00441E4E" w:rsidRPr="006F2B27" w:rsidRDefault="00441E4E" w:rsidP="004C1506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441E4E" w:rsidRPr="006F2B27" w:rsidRDefault="00441E4E" w:rsidP="004C1506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чувства музыки как основы музыкальной грамотности;</w:t>
      </w:r>
    </w:p>
    <w:p w:rsidR="00441E4E" w:rsidRPr="006F2B27" w:rsidRDefault="00441E4E" w:rsidP="004C1506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52769" w:rsidRDefault="00441E4E" w:rsidP="004C1506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6F2B27">
        <w:t>накопление тезауруса – багажа музыкальных впечатлений, интонационно-образного словаря, первоначальных знаний музыки и о</w:t>
      </w:r>
    </w:p>
    <w:p w:rsidR="00441E4E" w:rsidRDefault="00441E4E" w:rsidP="00952769">
      <w:pPr>
        <w:pStyle w:val="ac"/>
        <w:spacing w:before="0" w:beforeAutospacing="0" w:after="0" w:afterAutospacing="0" w:line="276" w:lineRule="auto"/>
        <w:jc w:val="both"/>
      </w:pPr>
      <w:r w:rsidRPr="006F2B27">
        <w:t xml:space="preserve"> 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B22A8" w:rsidRDefault="00DB22A8" w:rsidP="004C1506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8523BE" w:rsidRDefault="008523BE" w:rsidP="004C1506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>Согласно учебному плану МБОУСОШ № 5, календарному учебному графику работы МБОУСОШ № 5  на 2018/2019 учебный                 год на изучение музыки в 2 классе начальной школы выделяется  1 час в неделю, 34</w:t>
      </w:r>
      <w:r w:rsidR="00A76335"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656A69" w:rsidRPr="008523BE" w:rsidRDefault="00656A69" w:rsidP="004C1506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456221" w:rsidRDefault="00456221" w:rsidP="004C1506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AF21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1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21E8">
        <w:rPr>
          <w:rFonts w:ascii="Times New Roman" w:hAnsi="Times New Roman" w:cs="Times New Roman"/>
          <w:sz w:val="24"/>
          <w:szCs w:val="24"/>
        </w:rPr>
        <w:t>» классе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человека. Из них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21E8">
        <w:rPr>
          <w:rFonts w:ascii="Times New Roman" w:hAnsi="Times New Roman" w:cs="Times New Roman"/>
          <w:sz w:val="24"/>
          <w:szCs w:val="24"/>
        </w:rPr>
        <w:t xml:space="preserve"> девочек,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21E8">
        <w:rPr>
          <w:rFonts w:ascii="Times New Roman" w:hAnsi="Times New Roman" w:cs="Times New Roman"/>
          <w:sz w:val="24"/>
          <w:szCs w:val="24"/>
        </w:rPr>
        <w:t xml:space="preserve"> мальчиков. Дети высокой мотивации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чел., средней мотивации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, требуют индивидуального подхода – 2 человека. </w:t>
      </w:r>
    </w:p>
    <w:p w:rsidR="00441E4E" w:rsidRDefault="00DA07DB" w:rsidP="004C1506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P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9B2" w:rsidRDefault="001639B2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B2" w:rsidRDefault="001639B2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Default="00600EBC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3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«Музыка»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1A2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EBC" w:rsidRDefault="00600EBC" w:rsidP="00600EBC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00EBC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00EBC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1A56AC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F327F">
        <w:rPr>
          <w:rFonts w:ascii="Times New Roman" w:hAnsi="Times New Roman" w:cs="Times New Roman"/>
          <w:b/>
          <w:sz w:val="24"/>
          <w:szCs w:val="24"/>
        </w:rPr>
        <w:t>В результате третьего года изучения учебного предмета «Музыка»</w:t>
      </w: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r w:rsidR="00AF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3C" w:rsidRPr="00466F1D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русские народные песни, народные песни региона проживания, песни других народов России и народов других стран, авторские песни отечественных и зарубежных композиторов (с элементами хроматизма и модуляций, с некоторым количеством скачков, движения мелодии по звукам аккордов,  диапазон — в пределах децимы с1—е2, с элементами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канона, с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сопроврождением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и a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);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владеть различными манерами пения: академической (мягкий, полетный, прикрытый  звук) и народной (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глиссандирование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сбрасывание звука и др.).  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сознательно сохранять в процессе пения  правильную певческую установку, владеть приемами  певческой артикуляции, диафрагмального, цепного дыхания;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выявлять интонационные  и ритмические ошибки в собственном пении и пении одноклассников, сознательно стремиться к их устранению;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осуществлять с помощью учителя составление исполнительского плана песни, реализовывать его в пении;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играть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>на 2—3 простейших музыкальных инструментах технически точно мелодии и/или ритм разученных песен;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исполнять в составе инструментального ансамбля разученные на занятиях аккомпанементы к народным песням и танцам;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следовать дирижерским жестам учителя в пении и игре на инструментах, соблюдая характер исполнения, манеру, штрихи, динамику, вступление и перекличку голосов;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выразительно, передавая настроение, характер, собственное отношение к исполняемой музыке;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ориентироваться в элементах нотной грамоты;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по нотной записи освоенные интонационные комплексы;</w:t>
      </w: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Pr="00144F0C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0C">
        <w:rPr>
          <w:rFonts w:ascii="Times New Roman" w:hAnsi="Times New Roman" w:cs="Times New Roman"/>
          <w:sz w:val="24"/>
          <w:szCs w:val="24"/>
        </w:rPr>
        <w:t xml:space="preserve">— понимать значение понятий и терминов: гамма, консонанс, диссонанс, </w:t>
      </w:r>
      <w:r w:rsidRPr="00144F0C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пьеса, романс, лирика, ноктюрн, ансамбль, квартет, сюита, </w:t>
      </w:r>
      <w:r w:rsidR="00B10D61">
        <w:rPr>
          <w:rFonts w:ascii="Times New Roman" w:hAnsi="Times New Roman" w:cs="Times New Roman"/>
          <w:sz w:val="24"/>
          <w:szCs w:val="24"/>
        </w:rPr>
        <w:t>К</w:t>
      </w:r>
      <w:r w:rsidRPr="00144F0C">
        <w:rPr>
          <w:rFonts w:ascii="Times New Roman" w:hAnsi="Times New Roman" w:cs="Times New Roman"/>
          <w:sz w:val="24"/>
          <w:szCs w:val="24"/>
        </w:rPr>
        <w:t>антата, опера, балет, сцена, симфония, увертюра, финал, ария, канон, интерпретация, обработка, программная музыка, былина, величание, солдатская песня, хороводная песня, виртуоз, духовная музыка; а также названия оперных и хоровых голосов, музыкальных инструментов симф</w:t>
      </w:r>
      <w:r w:rsidR="001A56AC">
        <w:rPr>
          <w:rFonts w:ascii="Times New Roman" w:hAnsi="Times New Roman" w:cs="Times New Roman"/>
          <w:sz w:val="24"/>
          <w:szCs w:val="24"/>
        </w:rPr>
        <w:t>онического и народного оркестра.</w:t>
      </w:r>
      <w:proofErr w:type="gramEnd"/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пользоваться в устной речи музыкальной терминологией, освоенной в 1, 2 и 3 классах;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сочинять, импровизировать мелодии на тексты народных прибауток,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, ориентируясь на освоенные в других видах музыкальной деятельности фольклорные образцы; уметь предложить на один и тот же текст более одного варианта;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предлагать свои варианты мелодий на тексты изучаемых песен, романсов, фрагментов из крупных вокально-сценических жанров, сочиненных профессиональными композиторами (по методу «сочинение сочиненного»);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слушать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 xml:space="preserve">музыку разных стилей и жанров вдумчиво, заинтересованно; сопереживать, эмоционально откликаться на характер музыкальных образов, следить за логикой музыкального развития, удерживать 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F33A40">
        <w:rPr>
          <w:rFonts w:ascii="Times New Roman" w:hAnsi="Times New Roman" w:cs="Times New Roman"/>
          <w:sz w:val="24"/>
          <w:szCs w:val="24"/>
        </w:rPr>
        <w:t>ие в течение не менее 3,5—4 мин.</w:t>
      </w:r>
    </w:p>
    <w:p w:rsidR="00F33A40" w:rsidRPr="00144F0C" w:rsidRDefault="00F33A40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Pr="00466F1D" w:rsidRDefault="00F33A40" w:rsidP="00F33A40">
      <w:p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466F1D">
        <w:rPr>
          <w:rFonts w:ascii="Times New Roman" w:hAnsi="Times New Roman" w:cs="Times New Roman"/>
          <w:b/>
          <w:sz w:val="24"/>
          <w:szCs w:val="24"/>
        </w:rPr>
        <w:t>научит</w:t>
      </w:r>
      <w:r w:rsidR="001639B2"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Pr="00466F1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понимать художественно-образное содержание музыкального произведения и раскрывать средства его воплощения; вести диалог  с учителем о характере, настроении музыкальных образов, средствах музыкальной выразительности;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узнавать, различать на слух стилевые особенности, характерные черты музыкальной речи разных композиторов и народов, старинную и современную музыку (на основе изучаемых произведений);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 и называть имена композиторов, исполнителей изучаемых музыкальных произведений, точное название самого произведения или фрагмента, его принадлежность к отечественной или зарубежной культуре, композиторскому или народному творчеству;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слышать границы основных разделов музыкальной формы, понимать значение повтора, контраста, сопоставления как способов развития музыки;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находить общность интонаций в музыке, живописи, поэзии;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отражать в различных формах двигательной активности освоенные элементы музыкального языка, логики развития и музыкальной формы; 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передавать свое музыкальное восприятие в ассоциативной форме с привлечением других видов искусства, доступных форм творчества;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разыгрывать народные игровые песни, пес</w:t>
      </w:r>
      <w:r w:rsidR="006C1EDC">
        <w:rPr>
          <w:rFonts w:ascii="Times New Roman" w:hAnsi="Times New Roman" w:cs="Times New Roman"/>
          <w:sz w:val="24"/>
          <w:szCs w:val="24"/>
        </w:rPr>
        <w:t>ен</w:t>
      </w:r>
      <w:r w:rsidRPr="00144F0C">
        <w:rPr>
          <w:rFonts w:ascii="Times New Roman" w:hAnsi="Times New Roman" w:cs="Times New Roman"/>
          <w:sz w:val="24"/>
          <w:szCs w:val="24"/>
        </w:rPr>
        <w:t>-диалоги, песни-хороводы; народные обряды, передавать их национально-образный колорит;</w:t>
      </w:r>
    </w:p>
    <w:p w:rsidR="00B33F8A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использовать театрализацию в процессе участия в индивидуальных, групповых, коллективных композициях на сюжеты классических программных сочинений;</w:t>
      </w:r>
    </w:p>
    <w:p w:rsidR="00600EBC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F0C">
        <w:rPr>
          <w:rFonts w:ascii="Times New Roman" w:hAnsi="Times New Roman"/>
          <w:sz w:val="24"/>
          <w:szCs w:val="24"/>
        </w:rPr>
        <w:t xml:space="preserve"> — конструктивно и творчески взаимодействовать в процессе ансамблевого, коллективного (хорового и инструментального) исполнения образцов музыкального фольклора народов России и других стран</w:t>
      </w:r>
      <w:r w:rsidR="00C11AEB">
        <w:rPr>
          <w:rFonts w:ascii="Times New Roman" w:hAnsi="Times New Roman"/>
          <w:sz w:val="24"/>
          <w:szCs w:val="24"/>
        </w:rPr>
        <w:t>.</w:t>
      </w:r>
    </w:p>
    <w:p w:rsidR="00600EBC" w:rsidRDefault="00600EBC" w:rsidP="00600EBC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E6" w:rsidRPr="001A2506" w:rsidRDefault="000645E6" w:rsidP="002062F9">
      <w:pPr>
        <w:pStyle w:val="1"/>
        <w:ind w:left="720"/>
        <w:jc w:val="center"/>
        <w:rPr>
          <w:b/>
          <w:sz w:val="32"/>
          <w:szCs w:val="32"/>
        </w:rPr>
      </w:pPr>
      <w:r w:rsidRPr="001A2506">
        <w:rPr>
          <w:b/>
          <w:sz w:val="32"/>
          <w:szCs w:val="32"/>
        </w:rPr>
        <w:t xml:space="preserve">Содержание тем учебного </w:t>
      </w:r>
      <w:r w:rsidR="001A2506" w:rsidRPr="001A2506">
        <w:rPr>
          <w:b/>
          <w:sz w:val="32"/>
          <w:szCs w:val="32"/>
        </w:rPr>
        <w:t>предмета</w:t>
      </w:r>
      <w:r w:rsidRPr="001A2506">
        <w:rPr>
          <w:b/>
          <w:sz w:val="32"/>
          <w:szCs w:val="32"/>
        </w:rPr>
        <w:t>.</w:t>
      </w:r>
    </w:p>
    <w:p w:rsidR="000645E6" w:rsidRDefault="000645E6" w:rsidP="0051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E7" w:rsidRDefault="00835B85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E9651D">
        <w:rPr>
          <w:rFonts w:ascii="Times New Roman" w:hAnsi="Times New Roman" w:cs="Times New Roman"/>
          <w:b/>
          <w:sz w:val="24"/>
          <w:szCs w:val="24"/>
        </w:rPr>
        <w:t>«Россия - Родина моя».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F4" w:rsidRDefault="002A24F4" w:rsidP="007A7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Мелодия - душа музыки.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Образы Родины, защитников Отечества в различных жанрах музыки: кант, народная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7A09D9" w:rsidRPr="007A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F4" w:rsidRPr="006C39BF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 Симфония № 4 2-я часть.</w:t>
      </w:r>
      <w:r w:rsidR="006F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 Благословляю вас, леса.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 - Корсаков. Звонче жаворонка пенье.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Романс. Из муз.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иллюстр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>. «Метель». М. Глинка «Жаворонок»</w:t>
      </w:r>
      <w:r w:rsidR="003D31F4">
        <w:rPr>
          <w:rFonts w:ascii="Times New Roman" w:hAnsi="Times New Roman" w:cs="Times New Roman"/>
          <w:sz w:val="24"/>
          <w:szCs w:val="24"/>
        </w:rPr>
        <w:t xml:space="preserve">. </w:t>
      </w:r>
      <w:r w:rsidR="003D31F4" w:rsidRPr="006C39BF">
        <w:rPr>
          <w:rFonts w:ascii="Times New Roman" w:hAnsi="Times New Roman" w:cs="Times New Roman"/>
          <w:sz w:val="24"/>
          <w:szCs w:val="24"/>
        </w:rPr>
        <w:t xml:space="preserve">Канты «Радуйся, </w:t>
      </w:r>
      <w:proofErr w:type="spellStart"/>
      <w:r w:rsidR="003D31F4" w:rsidRPr="006C39BF">
        <w:rPr>
          <w:rFonts w:ascii="Times New Roman" w:hAnsi="Times New Roman" w:cs="Times New Roman"/>
          <w:sz w:val="24"/>
          <w:szCs w:val="24"/>
        </w:rPr>
        <w:t>Росско</w:t>
      </w:r>
      <w:proofErr w:type="spellEnd"/>
      <w:r w:rsidR="003D31F4" w:rsidRPr="006C39BF">
        <w:rPr>
          <w:rFonts w:ascii="Times New Roman" w:hAnsi="Times New Roman" w:cs="Times New Roman"/>
          <w:sz w:val="24"/>
          <w:szCs w:val="24"/>
        </w:rPr>
        <w:t xml:space="preserve"> земле», «Орле Российский» С. Прокофьев, «Александр Невский» М. Глинка, «Иван Сусанин». Русские народные песни: «Славны были наши деды», «Вспомним, братцы, Русь и славу!»</w:t>
      </w:r>
    </w:p>
    <w:p w:rsidR="0056065A" w:rsidRDefault="0056065A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E7" w:rsidRDefault="00835B85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E9651D">
        <w:rPr>
          <w:rFonts w:ascii="Times New Roman" w:hAnsi="Times New Roman" w:cs="Times New Roman"/>
          <w:b/>
          <w:sz w:val="24"/>
          <w:szCs w:val="24"/>
        </w:rPr>
        <w:t>«День, полный событий».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2E" w:rsidRDefault="00F64D2E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Жизненно-музыкальные впечатления ребенка с утра до ве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чера. Образы природы, портрет в вокальной и инструменталь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ский, Э. Григ).</w:t>
      </w:r>
      <w:r w:rsidR="004E0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сочинений про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характера. Выразительное, интонационно осмы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сленное исполнение сочинений разных жанров и стилей.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6A719A" w:rsidRPr="006A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П. Чайковский «Колыбельная», Э. Григ «Утро» из сюиты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Э. Григ «Заход солнца».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Болтунья.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«Ромео и Джульетта». Джульетта-девочка.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«Золушка». Вступление. Па-де-шаль. Урок танца. Вальс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полночь.М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Мусоргский. «С няней», «С куклой» из цикла «Детская». М. Мусоргский. «Прогулка»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6C39BF">
        <w:rPr>
          <w:rFonts w:ascii="Times New Roman" w:hAnsi="Times New Roman" w:cs="Times New Roman"/>
          <w:sz w:val="24"/>
          <w:szCs w:val="24"/>
        </w:rPr>
        <w:t>Тюильрийский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сад» из сюиты «Картинки с выставки». П. Чайковский. Пьесы из «Детского альбома». М. Мусоргский. «Вечерняя песня». </w:t>
      </w:r>
    </w:p>
    <w:p w:rsidR="00A413E7" w:rsidRDefault="00835B85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E9651D">
        <w:rPr>
          <w:rFonts w:ascii="Times New Roman" w:hAnsi="Times New Roman" w:cs="Times New Roman"/>
          <w:b/>
          <w:sz w:val="24"/>
          <w:szCs w:val="24"/>
        </w:rPr>
        <w:t>«О России петь - что стремиться в храм».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E7" w:rsidRPr="0069775A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Древнейшая песнь материнства. Образы Богородицы (Де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 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служении, песни и хоры современных композиторов, воспе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вающие красоту материнства, любовь, добро.</w:t>
      </w:r>
    </w:p>
    <w:p w:rsidR="00A413E7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исполнение, сочинений разных жанров и стилей. </w:t>
      </w: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69775A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D1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«Мама» из вокально - инструментального цикла «Земля» В. Гаврилин. «Богородице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, радуйся»,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С. Рахманинов.  №6 из «Всенощной» Тропарь иконе Владимирской Божией Матери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Ф. Шуберт. «Аве Мария»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Современные песни о маме.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Л.Уэббер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«Осанна», хор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- оперы «Иисус Христос – суперзвезда. А. Гречанинов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Р. Глиэр.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</w:t>
      </w:r>
    </w:p>
    <w:p w:rsidR="00D13AB1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Величание князю Владимиру и княгине Ольге. «Баллада о князе Владимире» слова А. Толстого.</w:t>
      </w:r>
    </w:p>
    <w:p w:rsidR="00A413E7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>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 xml:space="preserve"> «Гори, гори ясно, чтобы не погасло!»</w:t>
      </w:r>
      <w:r w:rsidR="00835B85"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цов-музыкантов (Лель), народные традиции и обряды в му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симфонического оркестра. Звучащие картины.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сочинений разных жанров и стилей</w:t>
      </w:r>
      <w:proofErr w:type="gram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F541FE" w:rsidRPr="00F5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5A" w:rsidRDefault="00F541FE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«Былина о Добрыне Никитиче» обр. Н. Римского - Корсакова. «Садко и Морской царь», русская былина (Печорская старина). Песни Баяна из оперы «Руслан и Людмила» М. Глинка.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Песни Садко, хор «Высота ли, высота» из оперы «Садко» Н. Римский - Корсаков.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Третья песня Леля, хор из пролога оперы «Снегурочка». Встреча весны. Масленичные и весенние песенки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-Корсаков. Опера «Снегурочка». Хор «Проводы Масленицы»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Опера «Руслан и Людмила» М. Глинка.</w:t>
      </w:r>
      <w:r w:rsidR="004E0AA0"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Сцена из оперы. Ария. Баритон. Каватина. Сопрано. Рондо. Бас. Контраст. Увертюра. Опера. Симфонический оркестр.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«Руслан и Людмила», фрагменты из оперы.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9BF">
        <w:rPr>
          <w:rFonts w:ascii="Times New Roman" w:hAnsi="Times New Roman" w:cs="Times New Roman"/>
          <w:sz w:val="24"/>
          <w:szCs w:val="24"/>
        </w:rPr>
        <w:t xml:space="preserve">пера К. Глюка «Орфей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 Н. Римский – Корсаков. «Сн</w:t>
      </w:r>
      <w:r>
        <w:rPr>
          <w:rFonts w:ascii="Times New Roman" w:hAnsi="Times New Roman" w:cs="Times New Roman"/>
          <w:sz w:val="24"/>
          <w:szCs w:val="24"/>
        </w:rPr>
        <w:t xml:space="preserve">егурочка», фрагменты из оперы. </w:t>
      </w:r>
      <w:r w:rsidRPr="006C39BF">
        <w:rPr>
          <w:rFonts w:ascii="Times New Roman" w:hAnsi="Times New Roman" w:cs="Times New Roman"/>
          <w:sz w:val="24"/>
          <w:szCs w:val="24"/>
        </w:rPr>
        <w:t>Опера Н. А. Римского - Корсакова «Садко»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«Океан – море синее», вступление к опер</w:t>
      </w:r>
      <w:r>
        <w:rPr>
          <w:rFonts w:ascii="Times New Roman" w:hAnsi="Times New Roman" w:cs="Times New Roman"/>
          <w:sz w:val="24"/>
          <w:szCs w:val="24"/>
        </w:rPr>
        <w:t xml:space="preserve">е «Садко»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Корсаков.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«Спящая красавица», фрагменты из балета.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А.Рыбников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«Волк и семеро козлят на новый лад», мюзикл.  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«Звуки музыки».</w:t>
      </w: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E9651D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театре». 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Путешествие в музыкальный театр. Обобщение и система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69775A">
        <w:rPr>
          <w:rFonts w:ascii="Times New Roman" w:hAnsi="Times New Roman" w:cs="Times New Roman"/>
          <w:color w:val="000000"/>
          <w:sz w:val="24"/>
          <w:szCs w:val="24"/>
        </w:rPr>
        <w:t>, А. Рыбни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ков). Особенности музыкального языка, манеры исполнения.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учащимися отдельных фрагмен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 музыкальных спектаклей. Выразительное, интонационно осмысленное исполнение сочинений разных жанров и стилей. 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0E30EF" w:rsidRDefault="000E30EF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Волк и семеро козлят</w:t>
      </w:r>
      <w:r>
        <w:rPr>
          <w:rFonts w:ascii="Times New Roman" w:hAnsi="Times New Roman" w:cs="Times New Roman"/>
          <w:color w:val="000000"/>
          <w:sz w:val="24"/>
          <w:szCs w:val="24"/>
        </w:rPr>
        <w:t>» о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пера-сказка (фрагменты) М. Коваль;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Золушка</w:t>
      </w:r>
      <w:r>
        <w:rPr>
          <w:rFonts w:ascii="Times New Roman" w:hAnsi="Times New Roman" w:cs="Times New Roman"/>
          <w:color w:val="000000"/>
          <w:sz w:val="24"/>
          <w:szCs w:val="24"/>
        </w:rPr>
        <w:t>» б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алет (фрагмен</w:t>
      </w:r>
      <w:r>
        <w:rPr>
          <w:rFonts w:ascii="Times New Roman" w:hAnsi="Times New Roman" w:cs="Times New Roman"/>
          <w:color w:val="000000"/>
          <w:sz w:val="24"/>
          <w:szCs w:val="24"/>
        </w:rPr>
        <w:t>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С. Прокофьев.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з оперы «Любовь к трем апельсинам» С. Прокофьев;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балета «Щелкун</w:t>
      </w:r>
      <w:r>
        <w:rPr>
          <w:rFonts w:ascii="Times New Roman" w:hAnsi="Times New Roman" w:cs="Times New Roman"/>
          <w:color w:val="000000"/>
          <w:sz w:val="24"/>
          <w:szCs w:val="24"/>
        </w:rPr>
        <w:t>чик»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Руслан и Людмила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(фраг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Песня-спор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телефильма «Ново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годние приключения Маши и Вити»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Гладков, слова В. Лугового.</w:t>
      </w: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28704F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A27648">
        <w:rPr>
          <w:rFonts w:ascii="Times New Roman" w:hAnsi="Times New Roman" w:cs="Times New Roman"/>
          <w:b/>
          <w:sz w:val="24"/>
          <w:szCs w:val="24"/>
        </w:rPr>
        <w:t>«В концертном зале».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36" w:rsidRDefault="00201C9F" w:rsidP="005C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инструментального концерта. Мастерство компози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торов и исполнителей в воплощении диалога</w:t>
      </w:r>
      <w:r w:rsidRPr="006977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солиста и сим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нии. Особенности драматургии. Музыкальная форма (двух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частная, трехчастная, вариационная). Темы, сюжеты и обра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 музыки Л. Бетховена.</w:t>
      </w:r>
      <w:r w:rsidR="005C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0E30EF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930F40" w:rsidRPr="0093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П. Чайковский. Концерт № 1 для фортепиано с оркестром. Народная песня в Концерте. Л. Бетховен. Симфония №3 («Героическая») фрагменты, Соната №14 («Лунная»),  фрагмент 1-й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фрагменты из сюиты №1 и сюиты №2 Э. Григ. Контрастные образы и особенности их музыкального развития: «Утро», «В пещере горного короля».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Симфония № 3 («Героическая») Л. Бетховена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9BF"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Финал Симфонии № 3. «Контрданс», «К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», «Весело, грустно». «Сурок». Соната №14 («Лунная»), фрагмент 1-й части. </w:t>
      </w:r>
    </w:p>
    <w:p w:rsidR="00321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A27648">
        <w:rPr>
          <w:rFonts w:ascii="Times New Roman" w:hAnsi="Times New Roman" w:cs="Times New Roman"/>
          <w:b/>
          <w:sz w:val="24"/>
          <w:szCs w:val="24"/>
        </w:rPr>
        <w:t>«Чтоб музыкантом быть, так надобно уменье».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EF" w:rsidRPr="0069775A" w:rsidRDefault="003210EF" w:rsidP="00321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Музыка — источник вдохновения, надежды и радости жизни. Роль композитора, исполнителя, слушателя в созда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и бытовании музыкальных сочинений. Сходство и раз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личие музыкальной речи разных композиторов. Образы при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роды в музыке Г. Свиридова. Музыкальные иллюстрации.</w:t>
      </w:r>
    </w:p>
    <w:p w:rsidR="003210EF" w:rsidRDefault="003210EF" w:rsidP="0032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Джаз — искусство </w:t>
      </w:r>
      <w:r w:rsidRPr="0069775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мелодики, рит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Мир музыки С. Прокофьева. П. Чайковский и Э. Григ — певцы родной природы. Ода как жанр литературного и музы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0E3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39BF">
        <w:rPr>
          <w:rFonts w:ascii="Times New Roman" w:hAnsi="Times New Roman" w:cs="Times New Roman"/>
          <w:sz w:val="24"/>
          <w:szCs w:val="24"/>
        </w:rPr>
        <w:t xml:space="preserve">Чудо-музыка» Д.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, «Острый ритм» Дж. Гершвин, «Камерт</w:t>
      </w:r>
      <w:r>
        <w:rPr>
          <w:rFonts w:ascii="Times New Roman" w:hAnsi="Times New Roman" w:cs="Times New Roman"/>
          <w:sz w:val="24"/>
          <w:szCs w:val="24"/>
        </w:rPr>
        <w:t xml:space="preserve">он», норвежская народная песня. </w:t>
      </w:r>
      <w:r w:rsidRPr="006C39BF">
        <w:rPr>
          <w:rFonts w:ascii="Times New Roman" w:hAnsi="Times New Roman" w:cs="Times New Roman"/>
          <w:sz w:val="24"/>
          <w:szCs w:val="24"/>
        </w:rPr>
        <w:t xml:space="preserve">«Весна и Осень», «Тройка» из Музыкальных иллюстраций к повести А.С. Пушкина «Метель»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«Снег идёт» из «Маленькой кантаты»  Г. Свиридов.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Г. Свиридов (маленькие кантаты) и С. Прокофьев («Шествие солнца»).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Ода «К радости» из Симфонии № 9. </w:t>
      </w:r>
    </w:p>
    <w:p w:rsidR="00930F40" w:rsidRPr="006C39B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В.А. Моцарт. «Слава солнцу, слава миру!» канон. В.А. Моцарт. Симфония №40 фрагмент финала.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85" w:rsidRPr="006C39BF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5A" w:rsidRDefault="0069775A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2506">
        <w:rPr>
          <w:rFonts w:ascii="Times New Roman" w:hAnsi="Times New Roman" w:cs="Times New Roman"/>
          <w:b/>
          <w:sz w:val="32"/>
          <w:szCs w:val="32"/>
        </w:rPr>
        <w:t>Содержание  программ</w:t>
      </w:r>
      <w:r w:rsidR="001A2506" w:rsidRPr="001A2506">
        <w:rPr>
          <w:rFonts w:ascii="Times New Roman" w:hAnsi="Times New Roman" w:cs="Times New Roman"/>
          <w:b/>
          <w:sz w:val="32"/>
          <w:szCs w:val="32"/>
        </w:rPr>
        <w:t>ного материала.</w:t>
      </w:r>
    </w:p>
    <w:p w:rsidR="00F02258" w:rsidRPr="001A2506" w:rsidRDefault="00F02258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506" w:rsidRDefault="000729BB" w:rsidP="001A25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«Россия - Родина моя» - 5 ч.</w:t>
      </w:r>
    </w:p>
    <w:p w:rsidR="002F3542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1.  </w:t>
      </w:r>
      <w:r w:rsidRPr="0069775A">
        <w:rPr>
          <w:rFonts w:ascii="Times New Roman" w:hAnsi="Times New Roman" w:cs="Times New Roman"/>
          <w:b/>
          <w:sz w:val="24"/>
          <w:szCs w:val="24"/>
        </w:rPr>
        <w:t>Мелодия – душа музыки.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Музыкальные средства выразительности.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как отличительная черта русской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2.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Природа и музыка.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инструментальная;</w:t>
      </w:r>
      <w:r w:rsidRPr="0069775A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>Жанр канта в русской музыке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Интонации музыкальные и речевые. Сходство и различие.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 Кантата «Александр Невский».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Кантата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«Александр Невский».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69775A">
        <w:rPr>
          <w:rFonts w:ascii="Times New Roman" w:hAnsi="Times New Roman" w:cs="Times New Roman"/>
          <w:b/>
          <w:sz w:val="24"/>
          <w:szCs w:val="24"/>
        </w:rPr>
        <w:t>Опера «Иван Сусанин».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Сочинения отечественных композиторов о Родине.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«Иван Сусанин».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0729BB" w:rsidP="000729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- 4 ч.</w:t>
      </w:r>
    </w:p>
    <w:p w:rsidR="0069775A" w:rsidRPr="002D6924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2D6924" w:rsidRPr="002D6924">
        <w:rPr>
          <w:rFonts w:ascii="Times New Roman" w:hAnsi="Times New Roman" w:cs="Times New Roman"/>
          <w:b/>
          <w:sz w:val="24"/>
          <w:szCs w:val="24"/>
        </w:rPr>
        <w:t>Образы утренней природы в музыке.</w:t>
      </w:r>
      <w:r w:rsidRPr="002D6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музыкальных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«Утренняя молитва»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«Утро».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7. Портрет в музыке.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69775A">
        <w:rPr>
          <w:rFonts w:ascii="Times New Roman" w:hAnsi="Times New Roman" w:cs="Times New Roman"/>
          <w:sz w:val="24"/>
          <w:szCs w:val="24"/>
        </w:rPr>
        <w:t>Портрет в музыке.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 xml:space="preserve">Детские образы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М.Мусоргского</w:t>
      </w:r>
      <w:proofErr w:type="spellEnd"/>
      <w:r w:rsidR="002D69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DD50CA">
        <w:rPr>
          <w:rFonts w:ascii="Times New Roman" w:hAnsi="Times New Roman" w:cs="Times New Roman"/>
          <w:b/>
          <w:sz w:val="24"/>
          <w:szCs w:val="24"/>
        </w:rPr>
        <w:t>разы вечерней природы.</w:t>
      </w:r>
      <w:r w:rsidR="00A413E7">
        <w:rPr>
          <w:rFonts w:ascii="Times New Roman" w:hAnsi="Times New Roman" w:cs="Times New Roman"/>
          <w:b/>
          <w:sz w:val="24"/>
          <w:szCs w:val="24"/>
        </w:rPr>
        <w:t xml:space="preserve"> ТЕСТ № 1.</w:t>
      </w:r>
    </w:p>
    <w:p w:rsidR="00F64D2E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>Интонационная выразительность</w:t>
      </w:r>
      <w:r w:rsidR="00F64D2E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F64D2E" w:rsidP="00F64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D2E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69775A" w:rsidRPr="00F64D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«О России петь – что стремиться в храм» - 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DD50CA" w:rsidRPr="00DD50CA">
        <w:rPr>
          <w:rFonts w:ascii="Times New Roman" w:hAnsi="Times New Roman" w:cs="Times New Roman"/>
          <w:b/>
          <w:sz w:val="24"/>
          <w:szCs w:val="24"/>
        </w:rPr>
        <w:t>Два музыкальных обращения к Богородице.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Образы Богородицы </w:t>
      </w:r>
      <w:r w:rsidRPr="0069775A">
        <w:rPr>
          <w:rFonts w:ascii="Times New Roman" w:hAnsi="Times New Roman" w:cs="Times New Roman"/>
          <w:sz w:val="24"/>
          <w:szCs w:val="24"/>
        </w:rPr>
        <w:t>в музыке, поэзии, изобразительном искусстве.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 Икона Владимирской Богоматери — величайшая святыня Руси.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11.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материнства.  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Образ матери в музыке, поэзии, изобразительном искусстве. </w:t>
      </w:r>
    </w:p>
    <w:p w:rsid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 матери в современном искусстве.</w:t>
      </w:r>
    </w:p>
    <w:p w:rsidR="00DD50CA" w:rsidRP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Специфика воплощения образа Богоматери в современном искусстве. Сравнение содержания художественных картин, музыкальных и художественных образов.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 xml:space="preserve">Праздники православной церкви: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Вербное Воскресение.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Образ праздника в искусстве.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образ праздника в классической и современной музыке.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Воплощение в классической музыке традиций празднования Вербного воскресения.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Святые земли Русской. Княгиня Ольга. Князь Владимир.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Святые земли Русской.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75A" w:rsidRPr="00D30283" w:rsidRDefault="00D30283" w:rsidP="00D30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283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D30283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- 3ч.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Былина как древний жанр русского песенного фольклора.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Былины.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Образы былинных сказителей (Садко, Баян).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Образы народных сказителей в русских операх.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Музыкальный и поэтический фольклор России.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Певцы – гусляры. Образы былинных сказителей, народные традиции и обряды в музыке русских композиторов (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-Корсакова).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Pr="0069775A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Default="00F33A40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Народные традиции и обряды: Масленица.</w:t>
      </w:r>
      <w:r w:rsidR="00201C9F">
        <w:rPr>
          <w:rFonts w:ascii="Times New Roman" w:hAnsi="Times New Roman" w:cs="Times New Roman"/>
          <w:b/>
          <w:sz w:val="24"/>
          <w:szCs w:val="24"/>
        </w:rPr>
        <w:t xml:space="preserve"> ТЕСТ № 2.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Музыкальный и поэтический фольклор России: обряды. Народная и профессиональная музыка.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Народные традиции и обряды в музыке русского  композитора 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</w:t>
      </w:r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Мелодии в народном стиле.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B75336" w:rsidP="00B75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музыкальном театре» -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481500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81500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пера «Руслан и Людмила».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</w:p>
    <w:p w:rsidR="00481500" w:rsidRPr="006D7705" w:rsidRDefault="00481500" w:rsidP="00481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Составные элементы оперы: увертюра, оперная сцена, рондо. Музыкальная характеристика оперного персонажа.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голоса: бас. Определение формы рондо. Определение увертюры.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«Руслан и Людмила».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К.Глюка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«Орфей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951B96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51B96">
        <w:rPr>
          <w:rFonts w:ascii="Times New Roman" w:hAnsi="Times New Roman" w:cs="Times New Roman"/>
          <w:b/>
          <w:i/>
          <w:sz w:val="24"/>
          <w:szCs w:val="24"/>
        </w:rPr>
        <w:t>-23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</w:p>
    <w:p w:rsidR="00951B96" w:rsidRPr="00B04ED0" w:rsidRDefault="0069775A" w:rsidP="00951B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  <w:r w:rsidR="00951B96">
        <w:rPr>
          <w:rFonts w:ascii="Times New Roman" w:hAnsi="Times New Roman" w:cs="Times New Roman"/>
          <w:i/>
          <w:sz w:val="24"/>
          <w:szCs w:val="24"/>
        </w:rPr>
        <w:t>Танцы и песни в заповедном лесу. Музыкальный портрет оперного персонажа на примере образа царя Берендея.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 «Снегурочка» и во вступлении к опере «Садко» «Океан – море синее».</w:t>
      </w:r>
      <w:r w:rsidR="0095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Образы природы в музыке Н.</w:t>
      </w:r>
      <w:r w:rsidR="0033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96">
        <w:rPr>
          <w:rFonts w:ascii="Times New Roman" w:hAnsi="Times New Roman" w:cs="Times New Roman"/>
          <w:b/>
          <w:sz w:val="24"/>
          <w:szCs w:val="24"/>
        </w:rPr>
        <w:t>Римского-Корсакова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330D5C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Балет «Спящая красавица».</w:t>
      </w:r>
    </w:p>
    <w:p w:rsidR="00330D5C" w:rsidRPr="0069775A" w:rsidRDefault="0069775A" w:rsidP="00330D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Балет. Музыкальное развитие в сопоставлении и столкновении человеческих чувств, тем, художественных образов</w:t>
      </w:r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330D5C" w:rsidRPr="00330D5C">
        <w:rPr>
          <w:rFonts w:ascii="Times New Roman" w:hAnsi="Times New Roman" w:cs="Times New Roman"/>
          <w:sz w:val="24"/>
          <w:szCs w:val="24"/>
        </w:rPr>
        <w:t xml:space="preserve"> </w:t>
      </w:r>
      <w:r w:rsidR="00330D5C"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балете </w:t>
      </w:r>
      <w:proofErr w:type="spellStart"/>
      <w:r w:rsidR="00330D5C" w:rsidRPr="0069775A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330D5C" w:rsidRPr="0069775A">
        <w:rPr>
          <w:rFonts w:ascii="Times New Roman" w:hAnsi="Times New Roman" w:cs="Times New Roman"/>
          <w:sz w:val="24"/>
          <w:szCs w:val="24"/>
        </w:rPr>
        <w:t xml:space="preserve"> «Спящая красавица». Контраст</w:t>
      </w:r>
      <w:r w:rsidR="00330D5C" w:rsidRPr="0069775A">
        <w:rPr>
          <w:rFonts w:ascii="Times New Roman" w:hAnsi="Times New Roman" w:cs="Times New Roman"/>
          <w:i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0AA2">
        <w:rPr>
          <w:rFonts w:ascii="Times New Roman" w:hAnsi="Times New Roman" w:cs="Times New Roman"/>
          <w:b/>
          <w:sz w:val="24"/>
          <w:szCs w:val="24"/>
        </w:rPr>
        <w:t xml:space="preserve"> В современных ритмах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69775A">
        <w:rPr>
          <w:rFonts w:ascii="Times New Roman" w:hAnsi="Times New Roman" w:cs="Times New Roman"/>
          <w:sz w:val="24"/>
          <w:szCs w:val="24"/>
        </w:rPr>
        <w:t>Мюзикл как жанр легкой музыки.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A1" w:rsidRDefault="006816A1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201C9F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концертном зале» - 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66FB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B8">
        <w:rPr>
          <w:rFonts w:ascii="Times New Roman" w:hAnsi="Times New Roman" w:cs="Times New Roman"/>
          <w:b/>
          <w:sz w:val="24"/>
          <w:szCs w:val="24"/>
        </w:rPr>
        <w:t>Инструментальный концерт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Различные виды музыки: инструментальная.  Концерт. Композитор – исполнитель – слушатель. </w:t>
      </w:r>
      <w:r w:rsidRPr="0069775A">
        <w:rPr>
          <w:rFonts w:ascii="Times New Roman" w:hAnsi="Times New Roman" w:cs="Times New Roman"/>
          <w:sz w:val="24"/>
          <w:szCs w:val="24"/>
        </w:rPr>
        <w:t>Жанр инструментального концерта.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(флейта, скрипка).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Музыкальные инструменты.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Тембровая окраска музыкальных инструментов и их выразительные возможности.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>Выразительные возможно</w:t>
      </w:r>
      <w:r w:rsidR="005560F3">
        <w:rPr>
          <w:rFonts w:ascii="Times New Roman" w:hAnsi="Times New Roman" w:cs="Times New Roman"/>
          <w:sz w:val="24"/>
          <w:szCs w:val="24"/>
        </w:rPr>
        <w:t>сти флейты и скрипки.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Выдающиеся скрипичные мастера и исполнители.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Сюита </w:t>
      </w:r>
      <w:r w:rsidR="005560F3">
        <w:rPr>
          <w:rFonts w:ascii="Times New Roman" w:hAnsi="Times New Roman" w:cs="Times New Roman"/>
          <w:b/>
          <w:sz w:val="24"/>
          <w:szCs w:val="24"/>
        </w:rPr>
        <w:t>Э.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Грига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«Пер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Контрастные образы сюиты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3210EF">
        <w:rPr>
          <w:rFonts w:ascii="Times New Roman" w:hAnsi="Times New Roman" w:cs="Times New Roman"/>
          <w:b/>
          <w:i/>
          <w:sz w:val="24"/>
          <w:szCs w:val="24"/>
        </w:rPr>
        <w:t>-31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EF" w:rsidRPr="0069775A">
        <w:rPr>
          <w:rFonts w:ascii="Times New Roman" w:hAnsi="Times New Roman" w:cs="Times New Roman"/>
          <w:b/>
          <w:sz w:val="24"/>
          <w:szCs w:val="24"/>
        </w:rPr>
        <w:t>Мир Бетховена.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«Героическая</w:t>
      </w:r>
      <w:r w:rsidR="00B26964">
        <w:rPr>
          <w:rFonts w:ascii="Times New Roman" w:hAnsi="Times New Roman" w:cs="Times New Roman"/>
          <w:b/>
          <w:sz w:val="24"/>
          <w:szCs w:val="24"/>
        </w:rPr>
        <w:t xml:space="preserve"> симфония» </w:t>
      </w:r>
      <w:proofErr w:type="spellStart"/>
      <w:r w:rsidR="00B26964">
        <w:rPr>
          <w:rFonts w:ascii="Times New Roman" w:hAnsi="Times New Roman" w:cs="Times New Roman"/>
          <w:b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Симфония.  Формы построения музыки как обобщенное выражение художественно-образного содержания произведений.</w:t>
      </w:r>
      <w:r w:rsidRPr="0069775A">
        <w:rPr>
          <w:rFonts w:ascii="Times New Roman" w:hAnsi="Times New Roman" w:cs="Times New Roman"/>
          <w:sz w:val="24"/>
          <w:szCs w:val="24"/>
        </w:rPr>
        <w:t xml:space="preserve">  Контрастные образы симфонии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3210EF" w:rsidP="00321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«Чтоб музыкантом быть, так надобно уменье…» - </w:t>
      </w:r>
      <w:r w:rsidR="00884975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b/>
          <w:sz w:val="24"/>
          <w:szCs w:val="24"/>
        </w:rPr>
        <w:t>Чудо музыка. Острый ритм – джаза звуки.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Джаз – музыка ХХ века. Известные джазовые музыканты-исполнители. Музыка – источник вдохновения и радости.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A87" w:rsidRPr="00186A87">
        <w:rPr>
          <w:rFonts w:ascii="Times New Roman" w:hAnsi="Times New Roman" w:cs="Times New Roman"/>
          <w:b/>
          <w:sz w:val="24"/>
          <w:szCs w:val="24"/>
        </w:rPr>
        <w:t>Особенности музыкального языка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 разных композиторов.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Музыкальная речь как сочинения композиторов, передача информации, выраженной в звуках. Сходство и различие музыкальной речи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>«</w:t>
      </w:r>
      <w:r w:rsidRPr="0069775A">
        <w:rPr>
          <w:rFonts w:ascii="Times New Roman" w:hAnsi="Times New Roman" w:cs="Times New Roman"/>
          <w:b/>
          <w:sz w:val="24"/>
          <w:szCs w:val="24"/>
        </w:rPr>
        <w:t>Прославим радость на земле</w:t>
      </w:r>
      <w:r w:rsidR="005560F3">
        <w:rPr>
          <w:rFonts w:ascii="Times New Roman" w:hAnsi="Times New Roman" w:cs="Times New Roman"/>
          <w:b/>
          <w:sz w:val="24"/>
          <w:szCs w:val="24"/>
        </w:rPr>
        <w:t>!»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69775A">
        <w:rPr>
          <w:rFonts w:ascii="Times New Roman" w:hAnsi="Times New Roman" w:cs="Times New Roman"/>
          <w:sz w:val="24"/>
          <w:szCs w:val="24"/>
        </w:rPr>
        <w:t>Музыка – источник вдохновения и радости.</w:t>
      </w:r>
    </w:p>
    <w:p w:rsidR="0069775A" w:rsidRPr="0069775A" w:rsidRDefault="0069775A" w:rsidP="002F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Исполнение изученных произведений, участие в коллективном пении, передача музыкальных впечатлений учащихся. </w:t>
      </w: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D9" w:rsidRPr="00F53F1E" w:rsidRDefault="00F33A40" w:rsidP="001C6FFD">
      <w:pPr>
        <w:pStyle w:val="a7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1C6FFD" w:rsidRPr="00F53F1E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b"/>
        <w:tblW w:w="13041" w:type="dxa"/>
        <w:tblInd w:w="108" w:type="dxa"/>
        <w:tblLook w:val="04A0" w:firstRow="1" w:lastRow="0" w:firstColumn="1" w:lastColumn="0" w:noHBand="0" w:noVBand="1"/>
      </w:tblPr>
      <w:tblGrid>
        <w:gridCol w:w="830"/>
        <w:gridCol w:w="1459"/>
        <w:gridCol w:w="1431"/>
        <w:gridCol w:w="6845"/>
        <w:gridCol w:w="2476"/>
      </w:tblGrid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  урока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C51CD9">
            <w:pPr>
              <w:jc w:val="center"/>
              <w:rPr>
                <w:b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Мелодия – душа музыки.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Природа и музыка.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Жанр канта в русской музыке.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Кантата С.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Прокофьева «Александр Невский».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М.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Глинки «Иван Сусанин».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B7443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 утренней природы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Портрет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Детские образы </w:t>
            </w:r>
            <w:proofErr w:type="spellStart"/>
            <w:r w:rsidRPr="00FC0645">
              <w:rPr>
                <w:sz w:val="24"/>
                <w:szCs w:val="24"/>
              </w:rPr>
              <w:t>М.П.Мусоргского</w:t>
            </w:r>
            <w:proofErr w:type="spellEnd"/>
            <w:r w:rsidRPr="00FC0645">
              <w:rPr>
                <w:sz w:val="24"/>
                <w:szCs w:val="24"/>
              </w:rPr>
              <w:t xml:space="preserve"> и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вечерней природы.</w:t>
            </w:r>
            <w:r>
              <w:rPr>
                <w:sz w:val="24"/>
                <w:szCs w:val="24"/>
              </w:rPr>
              <w:t xml:space="preserve"> ТЕСТ № 1.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244B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Два музыкальных обращения к Богородице.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Древнейшая песнь материнства.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 матери в современном искусстве.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Праздники православной церкви: Вербное воскресение.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Святые земли Русской.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9123B7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Былина как древний жанр русского песенного фольклора.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народных сказителей в русских операх.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Народные традиции и обряды: Масленица.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F3C2C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</w:t>
            </w:r>
          </w:p>
          <w:p w:rsidR="00F33A40" w:rsidRDefault="00F33A40" w:rsidP="002F3C2C">
            <w:r w:rsidRPr="00FC0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К.Глюка</w:t>
            </w:r>
            <w:proofErr w:type="spellEnd"/>
            <w:r w:rsidRPr="00FC0645">
              <w:rPr>
                <w:sz w:val="24"/>
                <w:szCs w:val="24"/>
              </w:rPr>
              <w:t xml:space="preserve"> «Орфей и </w:t>
            </w:r>
            <w:proofErr w:type="spellStart"/>
            <w:r w:rsidRPr="00FC0645">
              <w:rPr>
                <w:sz w:val="24"/>
                <w:szCs w:val="24"/>
              </w:rPr>
              <w:t>Эвридика</w:t>
            </w:r>
            <w:proofErr w:type="spellEnd"/>
            <w:r w:rsidRPr="00FC0645">
              <w:rPr>
                <w:sz w:val="24"/>
                <w:szCs w:val="24"/>
              </w:rPr>
              <w:t xml:space="preserve">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Образы природы в музыке </w:t>
            </w:r>
            <w:proofErr w:type="spellStart"/>
            <w:r w:rsidRPr="00FC0645">
              <w:rPr>
                <w:sz w:val="24"/>
                <w:szCs w:val="24"/>
              </w:rPr>
              <w:t>Н.А.Римского</w:t>
            </w:r>
            <w:proofErr w:type="spellEnd"/>
            <w:r w:rsidRPr="00FC0645">
              <w:rPr>
                <w:sz w:val="24"/>
                <w:szCs w:val="24"/>
              </w:rPr>
              <w:t>-Корсакова.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Балет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  <w:r w:rsidRPr="00FC0645">
              <w:rPr>
                <w:sz w:val="24"/>
                <w:szCs w:val="24"/>
              </w:rPr>
              <w:t xml:space="preserve"> «Спящая красавица».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В современных ритмах.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52176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Инструментальный концерт.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</w:t>
            </w:r>
            <w:r w:rsidRPr="00FC0645">
              <w:rPr>
                <w:sz w:val="24"/>
                <w:szCs w:val="24"/>
              </w:rPr>
              <w:t>флейта и скрипка</w:t>
            </w:r>
            <w:r>
              <w:rPr>
                <w:sz w:val="24"/>
                <w:szCs w:val="24"/>
              </w:rPr>
              <w:t>)</w:t>
            </w:r>
            <w:r w:rsidRPr="00FC0645">
              <w:rPr>
                <w:sz w:val="24"/>
                <w:szCs w:val="24"/>
              </w:rPr>
              <w:t>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Сюита </w:t>
            </w:r>
            <w:proofErr w:type="spellStart"/>
            <w:r w:rsidRPr="00FC0645">
              <w:rPr>
                <w:sz w:val="24"/>
                <w:szCs w:val="24"/>
              </w:rPr>
              <w:t>Э.Грига</w:t>
            </w:r>
            <w:proofErr w:type="spellEnd"/>
            <w:r w:rsidRPr="00FC0645">
              <w:rPr>
                <w:sz w:val="24"/>
                <w:szCs w:val="24"/>
              </w:rPr>
              <w:t xml:space="preserve"> «Пер </w:t>
            </w:r>
            <w:proofErr w:type="spellStart"/>
            <w:r w:rsidRPr="00FC0645">
              <w:rPr>
                <w:sz w:val="24"/>
                <w:szCs w:val="24"/>
              </w:rPr>
              <w:t>Гюнт</w:t>
            </w:r>
            <w:proofErr w:type="spellEnd"/>
            <w:r w:rsidRPr="00FC0645">
              <w:rPr>
                <w:sz w:val="24"/>
                <w:szCs w:val="24"/>
              </w:rPr>
              <w:t>».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Мир Бетховена.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C0645">
              <w:rPr>
                <w:sz w:val="24"/>
                <w:szCs w:val="24"/>
              </w:rPr>
              <w:t>Героическая</w:t>
            </w:r>
            <w:r>
              <w:rPr>
                <w:sz w:val="24"/>
                <w:szCs w:val="24"/>
              </w:rPr>
              <w:t xml:space="preserve"> симфония</w:t>
            </w:r>
            <w:r w:rsidRPr="00FC06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Л. Бетховена. ТЕСТ № 3.</w:t>
            </w: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Pr="00FC0645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649C1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33A40" w:rsidRDefault="00F33A40" w:rsidP="00F64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649C1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Джаз-музыка ХХ века.</w:t>
            </w:r>
            <w:r w:rsidRPr="00FC0645">
              <w:rPr>
                <w:sz w:val="24"/>
                <w:szCs w:val="24"/>
              </w:rPr>
              <w:tab/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186A87" w:rsidRDefault="00F33A40" w:rsidP="00C51CD9">
            <w:pPr>
              <w:jc w:val="both"/>
              <w:rPr>
                <w:sz w:val="24"/>
                <w:szCs w:val="24"/>
              </w:rPr>
            </w:pPr>
            <w:r w:rsidRPr="00186A87">
              <w:rPr>
                <w:sz w:val="24"/>
                <w:szCs w:val="24"/>
              </w:rPr>
              <w:t>Особенности музыкального языка разных композиторов.</w:t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 «Прославим радость на земле!»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9BB" w:rsidSect="0092453C">
      <w:pgSz w:w="16838" w:h="11906" w:orient="landscape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3EE6DF7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207072"/>
    <w:multiLevelType w:val="hybridMultilevel"/>
    <w:tmpl w:val="97EA5246"/>
    <w:lvl w:ilvl="0" w:tplc="9F8C4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A5C9E"/>
    <w:multiLevelType w:val="hybridMultilevel"/>
    <w:tmpl w:val="47B43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6D"/>
    <w:rsid w:val="00037601"/>
    <w:rsid w:val="000645E6"/>
    <w:rsid w:val="000717BD"/>
    <w:rsid w:val="000729BB"/>
    <w:rsid w:val="00095EEF"/>
    <w:rsid w:val="000A2C49"/>
    <w:rsid w:val="000A7146"/>
    <w:rsid w:val="000B2AA0"/>
    <w:rsid w:val="000C3394"/>
    <w:rsid w:val="000C48D2"/>
    <w:rsid w:val="000E30EF"/>
    <w:rsid w:val="000E4F4E"/>
    <w:rsid w:val="000F3E01"/>
    <w:rsid w:val="00110F1F"/>
    <w:rsid w:val="00114AD4"/>
    <w:rsid w:val="001639B2"/>
    <w:rsid w:val="00176432"/>
    <w:rsid w:val="00185B69"/>
    <w:rsid w:val="00186A87"/>
    <w:rsid w:val="001A2506"/>
    <w:rsid w:val="001A56AC"/>
    <w:rsid w:val="001C6FFD"/>
    <w:rsid w:val="001D0674"/>
    <w:rsid w:val="001F279D"/>
    <w:rsid w:val="00201C9F"/>
    <w:rsid w:val="002062F9"/>
    <w:rsid w:val="00252176"/>
    <w:rsid w:val="002A24F4"/>
    <w:rsid w:val="002A284B"/>
    <w:rsid w:val="002B3117"/>
    <w:rsid w:val="002D6924"/>
    <w:rsid w:val="002E4ADE"/>
    <w:rsid w:val="002F3542"/>
    <w:rsid w:val="002F3C2C"/>
    <w:rsid w:val="002F51E9"/>
    <w:rsid w:val="00301738"/>
    <w:rsid w:val="003210EF"/>
    <w:rsid w:val="00322E77"/>
    <w:rsid w:val="00330D5C"/>
    <w:rsid w:val="0035658A"/>
    <w:rsid w:val="0039072C"/>
    <w:rsid w:val="00396BF5"/>
    <w:rsid w:val="003C46FB"/>
    <w:rsid w:val="003D31F4"/>
    <w:rsid w:val="004320EA"/>
    <w:rsid w:val="00441E4E"/>
    <w:rsid w:val="00456221"/>
    <w:rsid w:val="00481500"/>
    <w:rsid w:val="004843DD"/>
    <w:rsid w:val="0048552E"/>
    <w:rsid w:val="004A53AF"/>
    <w:rsid w:val="004B6201"/>
    <w:rsid w:val="004C1335"/>
    <w:rsid w:val="004C1506"/>
    <w:rsid w:val="004C4DCA"/>
    <w:rsid w:val="004D41BB"/>
    <w:rsid w:val="004E0AA0"/>
    <w:rsid w:val="00512E12"/>
    <w:rsid w:val="0055473B"/>
    <w:rsid w:val="005560F3"/>
    <w:rsid w:val="0056065A"/>
    <w:rsid w:val="005674FD"/>
    <w:rsid w:val="005965E0"/>
    <w:rsid w:val="005A4A95"/>
    <w:rsid w:val="005B7C53"/>
    <w:rsid w:val="005C00D8"/>
    <w:rsid w:val="00600EBC"/>
    <w:rsid w:val="00610828"/>
    <w:rsid w:val="0064458B"/>
    <w:rsid w:val="00656A69"/>
    <w:rsid w:val="006570E1"/>
    <w:rsid w:val="00660135"/>
    <w:rsid w:val="006816A1"/>
    <w:rsid w:val="00693E24"/>
    <w:rsid w:val="00695D16"/>
    <w:rsid w:val="0069775A"/>
    <w:rsid w:val="006A719A"/>
    <w:rsid w:val="006B4FA6"/>
    <w:rsid w:val="006C1EDC"/>
    <w:rsid w:val="006C39BF"/>
    <w:rsid w:val="006D7705"/>
    <w:rsid w:val="006F2509"/>
    <w:rsid w:val="0074372F"/>
    <w:rsid w:val="00747230"/>
    <w:rsid w:val="00750AA2"/>
    <w:rsid w:val="007537E8"/>
    <w:rsid w:val="007563FB"/>
    <w:rsid w:val="00765C73"/>
    <w:rsid w:val="007A09D9"/>
    <w:rsid w:val="007A7D98"/>
    <w:rsid w:val="007D4051"/>
    <w:rsid w:val="007E1960"/>
    <w:rsid w:val="00811D2A"/>
    <w:rsid w:val="00812B8E"/>
    <w:rsid w:val="00835B85"/>
    <w:rsid w:val="008523BE"/>
    <w:rsid w:val="00863D9F"/>
    <w:rsid w:val="00884975"/>
    <w:rsid w:val="008B792A"/>
    <w:rsid w:val="008E312B"/>
    <w:rsid w:val="008E4E6B"/>
    <w:rsid w:val="0090348A"/>
    <w:rsid w:val="009123B7"/>
    <w:rsid w:val="0092453C"/>
    <w:rsid w:val="00930F40"/>
    <w:rsid w:val="00951B96"/>
    <w:rsid w:val="00952769"/>
    <w:rsid w:val="00954FC5"/>
    <w:rsid w:val="009663A9"/>
    <w:rsid w:val="009724C9"/>
    <w:rsid w:val="00982F83"/>
    <w:rsid w:val="00992A9B"/>
    <w:rsid w:val="00A2016B"/>
    <w:rsid w:val="00A25778"/>
    <w:rsid w:val="00A27648"/>
    <w:rsid w:val="00A413E7"/>
    <w:rsid w:val="00A46251"/>
    <w:rsid w:val="00A76335"/>
    <w:rsid w:val="00A82686"/>
    <w:rsid w:val="00A93A41"/>
    <w:rsid w:val="00AA377A"/>
    <w:rsid w:val="00AA43D1"/>
    <w:rsid w:val="00AD4421"/>
    <w:rsid w:val="00AE3A4D"/>
    <w:rsid w:val="00AE7DC3"/>
    <w:rsid w:val="00AF21E8"/>
    <w:rsid w:val="00AF327F"/>
    <w:rsid w:val="00B04ED0"/>
    <w:rsid w:val="00B06BED"/>
    <w:rsid w:val="00B10D61"/>
    <w:rsid w:val="00B23E62"/>
    <w:rsid w:val="00B26964"/>
    <w:rsid w:val="00B32B36"/>
    <w:rsid w:val="00B33F8A"/>
    <w:rsid w:val="00B51D26"/>
    <w:rsid w:val="00B7443D"/>
    <w:rsid w:val="00B75336"/>
    <w:rsid w:val="00B8054F"/>
    <w:rsid w:val="00B81137"/>
    <w:rsid w:val="00B93F60"/>
    <w:rsid w:val="00BD6FE4"/>
    <w:rsid w:val="00BE180E"/>
    <w:rsid w:val="00BE6D6A"/>
    <w:rsid w:val="00C071FD"/>
    <w:rsid w:val="00C11AEB"/>
    <w:rsid w:val="00C20620"/>
    <w:rsid w:val="00C40E93"/>
    <w:rsid w:val="00C51CD9"/>
    <w:rsid w:val="00C6434B"/>
    <w:rsid w:val="00CA4AF8"/>
    <w:rsid w:val="00CB257A"/>
    <w:rsid w:val="00CC1BBC"/>
    <w:rsid w:val="00CC7996"/>
    <w:rsid w:val="00D054C8"/>
    <w:rsid w:val="00D13AB1"/>
    <w:rsid w:val="00D30283"/>
    <w:rsid w:val="00D51DF3"/>
    <w:rsid w:val="00D647DF"/>
    <w:rsid w:val="00D64DC8"/>
    <w:rsid w:val="00D7250B"/>
    <w:rsid w:val="00D746DC"/>
    <w:rsid w:val="00D9136D"/>
    <w:rsid w:val="00DA07DB"/>
    <w:rsid w:val="00DA6763"/>
    <w:rsid w:val="00DB22A8"/>
    <w:rsid w:val="00DD50CA"/>
    <w:rsid w:val="00DE0F32"/>
    <w:rsid w:val="00E219B9"/>
    <w:rsid w:val="00E67CD5"/>
    <w:rsid w:val="00E9651D"/>
    <w:rsid w:val="00EE155F"/>
    <w:rsid w:val="00F01508"/>
    <w:rsid w:val="00F020D9"/>
    <w:rsid w:val="00F02258"/>
    <w:rsid w:val="00F179E9"/>
    <w:rsid w:val="00F22EB9"/>
    <w:rsid w:val="00F244BD"/>
    <w:rsid w:val="00F25DFA"/>
    <w:rsid w:val="00F33A40"/>
    <w:rsid w:val="00F53F1E"/>
    <w:rsid w:val="00F541FE"/>
    <w:rsid w:val="00F649C1"/>
    <w:rsid w:val="00F64D2E"/>
    <w:rsid w:val="00F66FB8"/>
    <w:rsid w:val="00FA5505"/>
    <w:rsid w:val="00FC0645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2018-04-05T06:37:00Z</cp:lastPrinted>
  <dcterms:created xsi:type="dcterms:W3CDTF">2013-03-17T08:00:00Z</dcterms:created>
  <dcterms:modified xsi:type="dcterms:W3CDTF">2018-09-13T14:55:00Z</dcterms:modified>
</cp:coreProperties>
</file>